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ACF4" w14:textId="29A197A2" w:rsidR="007B7BAC" w:rsidRPr="006F74AA" w:rsidRDefault="005C0E6B" w:rsidP="00183008">
      <w:pPr>
        <w:jc w:val="center"/>
        <w:rPr>
          <w:rFonts w:ascii="Arial" w:hAnsi="Arial" w:cs="Arial"/>
          <w:b/>
          <w:sz w:val="28"/>
          <w:szCs w:val="28"/>
          <w:u w:val="single"/>
        </w:rPr>
      </w:pPr>
      <w:r w:rsidRPr="006F74AA">
        <w:rPr>
          <w:rFonts w:ascii="Arial" w:hAnsi="Arial" w:cs="Arial"/>
          <w:b/>
          <w:sz w:val="28"/>
          <w:szCs w:val="28"/>
          <w:u w:val="single"/>
        </w:rPr>
        <w:t>Scrutiny Work Programme 202</w:t>
      </w:r>
      <w:r w:rsidR="006A1B37" w:rsidRPr="006F74AA">
        <w:rPr>
          <w:rFonts w:ascii="Arial" w:hAnsi="Arial" w:cs="Arial"/>
          <w:b/>
          <w:sz w:val="28"/>
          <w:szCs w:val="28"/>
          <w:u w:val="single"/>
        </w:rPr>
        <w:t>1</w:t>
      </w:r>
      <w:r w:rsidR="00183008" w:rsidRPr="006F74AA">
        <w:rPr>
          <w:rFonts w:ascii="Arial" w:hAnsi="Arial" w:cs="Arial"/>
          <w:b/>
          <w:sz w:val="28"/>
          <w:szCs w:val="28"/>
          <w:u w:val="single"/>
        </w:rPr>
        <w:t xml:space="preserve"> – 2022</w:t>
      </w:r>
    </w:p>
    <w:p w14:paraId="1B381B18" w14:textId="1B62843A" w:rsidR="006A1B37" w:rsidRPr="006F74AA" w:rsidRDefault="006A1B37">
      <w:pPr>
        <w:rPr>
          <w:rFonts w:ascii="Arial" w:hAnsi="Arial" w:cs="Arial"/>
          <w:b/>
          <w:bCs/>
          <w:sz w:val="24"/>
          <w:szCs w:val="24"/>
        </w:rPr>
      </w:pPr>
      <w:r w:rsidRPr="006F74AA">
        <w:rPr>
          <w:rFonts w:ascii="Arial" w:hAnsi="Arial" w:cs="Arial"/>
          <w:b/>
          <w:bCs/>
          <w:sz w:val="24"/>
          <w:szCs w:val="24"/>
        </w:rPr>
        <w:t>Background</w:t>
      </w:r>
    </w:p>
    <w:p w14:paraId="350DB673" w14:textId="209E7E7F" w:rsidR="00FF2D61" w:rsidRPr="006F74AA" w:rsidRDefault="00AA1E53">
      <w:pPr>
        <w:rPr>
          <w:rFonts w:ascii="Arial" w:hAnsi="Arial" w:cs="Arial"/>
          <w:sz w:val="24"/>
          <w:szCs w:val="24"/>
        </w:rPr>
      </w:pPr>
      <w:r>
        <w:rPr>
          <w:rFonts w:ascii="Arial" w:hAnsi="Arial" w:cs="Arial"/>
          <w:sz w:val="24"/>
          <w:szCs w:val="24"/>
        </w:rPr>
        <w:t>In 2018, t</w:t>
      </w:r>
      <w:r w:rsidR="005C0E6B" w:rsidRPr="006F74AA">
        <w:rPr>
          <w:rFonts w:ascii="Arial" w:hAnsi="Arial" w:cs="Arial"/>
          <w:sz w:val="24"/>
          <w:szCs w:val="24"/>
        </w:rPr>
        <w:t xml:space="preserve">he Overview and Scrutiny Committee agreed a 4-year scrutiny work programme </w:t>
      </w:r>
      <w:r>
        <w:rPr>
          <w:rFonts w:ascii="Arial" w:hAnsi="Arial" w:cs="Arial"/>
          <w:sz w:val="24"/>
          <w:szCs w:val="24"/>
        </w:rPr>
        <w:t>(2018-2022)</w:t>
      </w:r>
      <w:r w:rsidR="005C0E6B" w:rsidRPr="006F74AA">
        <w:rPr>
          <w:rFonts w:ascii="Arial" w:hAnsi="Arial" w:cs="Arial"/>
          <w:sz w:val="24"/>
          <w:szCs w:val="24"/>
        </w:rPr>
        <w:t>.</w:t>
      </w:r>
      <w:r w:rsidR="00300478">
        <w:rPr>
          <w:rFonts w:ascii="Arial" w:hAnsi="Arial" w:cs="Arial"/>
          <w:sz w:val="24"/>
          <w:szCs w:val="24"/>
        </w:rPr>
        <w:t xml:space="preserve">  </w:t>
      </w:r>
      <w:r w:rsidR="005C0E6B" w:rsidRPr="006F74AA">
        <w:rPr>
          <w:rFonts w:ascii="Arial" w:hAnsi="Arial" w:cs="Arial"/>
          <w:sz w:val="24"/>
          <w:szCs w:val="24"/>
        </w:rPr>
        <w:t xml:space="preserve">The Scrutiny Leadership Group are the custodians of the Scrutiny Work Programme and meet </w:t>
      </w:r>
      <w:r w:rsidR="00007667" w:rsidRPr="006F74AA">
        <w:rPr>
          <w:rFonts w:ascii="Arial" w:hAnsi="Arial" w:cs="Arial"/>
          <w:sz w:val="24"/>
          <w:szCs w:val="24"/>
        </w:rPr>
        <w:t>bi-monthly</w:t>
      </w:r>
      <w:r w:rsidR="005C0E6B" w:rsidRPr="006F74AA">
        <w:rPr>
          <w:rFonts w:ascii="Arial" w:hAnsi="Arial" w:cs="Arial"/>
          <w:sz w:val="24"/>
          <w:szCs w:val="24"/>
        </w:rPr>
        <w:t xml:space="preserve"> to ensure the work programme remains current, is delivering and to agree the escalation of any issues from Scrutiny Leads or committees. Routine and standing items such as statutory reports, follow up to scrutiny reviews, health consultations and Q&amp;A sessions are added to the in-year forward plans for each of the scrutiny committee</w:t>
      </w:r>
      <w:r w:rsidR="00BF4ECE" w:rsidRPr="006F74AA">
        <w:rPr>
          <w:rFonts w:ascii="Arial" w:hAnsi="Arial" w:cs="Arial"/>
          <w:sz w:val="24"/>
          <w:szCs w:val="24"/>
        </w:rPr>
        <w:t>s</w:t>
      </w:r>
      <w:r w:rsidR="005C0E6B" w:rsidRPr="006F74AA">
        <w:rPr>
          <w:rFonts w:ascii="Arial" w:hAnsi="Arial" w:cs="Arial"/>
          <w:sz w:val="24"/>
          <w:szCs w:val="24"/>
        </w:rPr>
        <w:t xml:space="preserve">.  In addition, performance indicators from the P&amp;F ‘watchlist’ are </w:t>
      </w:r>
      <w:r w:rsidR="00BF4ECE" w:rsidRPr="006F74AA">
        <w:rPr>
          <w:rFonts w:ascii="Arial" w:hAnsi="Arial" w:cs="Arial"/>
          <w:sz w:val="24"/>
          <w:szCs w:val="24"/>
        </w:rPr>
        <w:t xml:space="preserve">added </w:t>
      </w:r>
      <w:r w:rsidR="005C0E6B" w:rsidRPr="006F74AA">
        <w:rPr>
          <w:rFonts w:ascii="Arial" w:hAnsi="Arial" w:cs="Arial"/>
          <w:sz w:val="24"/>
          <w:szCs w:val="24"/>
        </w:rPr>
        <w:t>to the Leads’ remits.</w:t>
      </w:r>
      <w:r w:rsidR="00300478">
        <w:rPr>
          <w:rFonts w:ascii="Arial" w:hAnsi="Arial" w:cs="Arial"/>
          <w:sz w:val="24"/>
          <w:szCs w:val="24"/>
        </w:rPr>
        <w:t xml:space="preserve">  </w:t>
      </w:r>
      <w:r w:rsidR="00C31C30" w:rsidRPr="006F74AA">
        <w:rPr>
          <w:rFonts w:ascii="Arial" w:hAnsi="Arial" w:cs="Arial"/>
          <w:sz w:val="24"/>
          <w:szCs w:val="24"/>
        </w:rPr>
        <w:t>This allow</w:t>
      </w:r>
      <w:r w:rsidR="005C0E6B" w:rsidRPr="006F74AA">
        <w:rPr>
          <w:rFonts w:ascii="Arial" w:hAnsi="Arial" w:cs="Arial"/>
          <w:sz w:val="24"/>
          <w:szCs w:val="24"/>
        </w:rPr>
        <w:t>s</w:t>
      </w:r>
      <w:r w:rsidR="00C31C30" w:rsidRPr="006F74AA">
        <w:rPr>
          <w:rFonts w:ascii="Arial" w:hAnsi="Arial" w:cs="Arial"/>
          <w:sz w:val="24"/>
          <w:szCs w:val="24"/>
        </w:rPr>
        <w:t xml:space="preserve"> the work programme to be flexible and respond to developing and emerging need</w:t>
      </w:r>
      <w:r w:rsidR="006327AF" w:rsidRPr="006F74AA">
        <w:rPr>
          <w:rFonts w:ascii="Arial" w:hAnsi="Arial" w:cs="Arial"/>
          <w:sz w:val="24"/>
          <w:szCs w:val="24"/>
        </w:rPr>
        <w:t>.</w:t>
      </w:r>
      <w:r w:rsidR="000E4371" w:rsidRPr="006F74AA">
        <w:rPr>
          <w:rFonts w:ascii="Arial" w:hAnsi="Arial" w:cs="Arial"/>
          <w:sz w:val="24"/>
          <w:szCs w:val="24"/>
        </w:rPr>
        <w:t xml:space="preserve"> Work that scrutiny launches in year one may carry on into subsequent years. </w:t>
      </w:r>
    </w:p>
    <w:p w14:paraId="36F6BD45" w14:textId="621168BE" w:rsidR="00183008" w:rsidRPr="006F74AA" w:rsidRDefault="005C0E6B">
      <w:pPr>
        <w:rPr>
          <w:rFonts w:ascii="Arial" w:hAnsi="Arial" w:cs="Arial"/>
          <w:sz w:val="24"/>
          <w:szCs w:val="24"/>
        </w:rPr>
      </w:pPr>
      <w:r w:rsidRPr="006F74AA">
        <w:rPr>
          <w:rFonts w:ascii="Arial" w:hAnsi="Arial" w:cs="Arial"/>
          <w:sz w:val="24"/>
          <w:szCs w:val="24"/>
        </w:rPr>
        <w:t xml:space="preserve">Given changing priorities, especially in light of the unprecedented situation presented by the Covid-19 pandemic and the need to respond to this as a council and community, the Scrutiny Leadership Group decided to refresh the scrutiny work programme </w:t>
      </w:r>
      <w:r w:rsidR="00BC0A1F" w:rsidRPr="006F74AA">
        <w:rPr>
          <w:rFonts w:ascii="Arial" w:hAnsi="Arial" w:cs="Arial"/>
          <w:sz w:val="24"/>
          <w:szCs w:val="24"/>
        </w:rPr>
        <w:t>for 2020-2022 to reflect the change in priorities and focus for scrutiny.</w:t>
      </w:r>
      <w:r w:rsidR="00F80267" w:rsidRPr="006F74AA">
        <w:rPr>
          <w:rFonts w:ascii="Arial" w:hAnsi="Arial" w:cs="Arial"/>
          <w:sz w:val="24"/>
          <w:szCs w:val="24"/>
        </w:rPr>
        <w:t xml:space="preserve">  This was agreed by O&amp;S in </w:t>
      </w:r>
      <w:r w:rsidR="006F74AA" w:rsidRPr="006F74AA">
        <w:rPr>
          <w:rFonts w:ascii="Arial" w:hAnsi="Arial" w:cs="Arial"/>
          <w:sz w:val="24"/>
          <w:szCs w:val="24"/>
        </w:rPr>
        <w:t>October</w:t>
      </w:r>
      <w:r w:rsidR="00F80267" w:rsidRPr="006F74AA">
        <w:rPr>
          <w:rFonts w:ascii="Arial" w:hAnsi="Arial" w:cs="Arial"/>
          <w:sz w:val="24"/>
          <w:szCs w:val="24"/>
        </w:rPr>
        <w:t xml:space="preserve"> 2020 and </w:t>
      </w:r>
      <w:r w:rsidR="00471D6B" w:rsidRPr="006F74AA">
        <w:rPr>
          <w:rFonts w:ascii="Arial" w:hAnsi="Arial" w:cs="Arial"/>
          <w:sz w:val="24"/>
          <w:szCs w:val="24"/>
        </w:rPr>
        <w:t>endorsed by Full Council in November 2020.</w:t>
      </w:r>
    </w:p>
    <w:p w14:paraId="3B9C0222" w14:textId="1D3CA11F" w:rsidR="00BC0A1F" w:rsidRDefault="0078621F">
      <w:pPr>
        <w:rPr>
          <w:rFonts w:ascii="Arial" w:hAnsi="Arial" w:cs="Arial"/>
          <w:sz w:val="24"/>
          <w:szCs w:val="24"/>
        </w:rPr>
      </w:pPr>
      <w:r w:rsidRPr="006F74AA">
        <w:rPr>
          <w:rFonts w:ascii="Arial" w:hAnsi="Arial" w:cs="Arial"/>
          <w:sz w:val="24"/>
          <w:szCs w:val="24"/>
        </w:rPr>
        <w:t>Given below the proposed Scrutiny Work Programme for 2021-</w:t>
      </w:r>
      <w:r w:rsidR="00AE224D" w:rsidRPr="006F74AA">
        <w:rPr>
          <w:rFonts w:ascii="Arial" w:hAnsi="Arial" w:cs="Arial"/>
          <w:sz w:val="24"/>
          <w:szCs w:val="24"/>
        </w:rPr>
        <w:t>2022</w:t>
      </w:r>
      <w:r w:rsidR="0091223D">
        <w:rPr>
          <w:rFonts w:ascii="Arial" w:hAnsi="Arial" w:cs="Arial"/>
          <w:sz w:val="24"/>
          <w:szCs w:val="24"/>
        </w:rPr>
        <w:t xml:space="preserve"> (Year 4)</w:t>
      </w:r>
      <w:r w:rsidR="00AE224D" w:rsidRPr="006F74AA">
        <w:rPr>
          <w:rFonts w:ascii="Arial" w:hAnsi="Arial" w:cs="Arial"/>
          <w:sz w:val="24"/>
          <w:szCs w:val="24"/>
        </w:rPr>
        <w:t xml:space="preserve">, with </w:t>
      </w:r>
      <w:r w:rsidR="00446820">
        <w:rPr>
          <w:rFonts w:ascii="Arial" w:hAnsi="Arial" w:cs="Arial"/>
          <w:sz w:val="24"/>
          <w:szCs w:val="24"/>
        </w:rPr>
        <w:t xml:space="preserve">the </w:t>
      </w:r>
      <w:r w:rsidR="00BC0A1F" w:rsidRPr="006F74AA">
        <w:rPr>
          <w:rFonts w:ascii="Arial" w:hAnsi="Arial" w:cs="Arial"/>
          <w:sz w:val="24"/>
          <w:szCs w:val="24"/>
        </w:rPr>
        <w:t>work programme for</w:t>
      </w:r>
      <w:r w:rsidR="003E27A5">
        <w:rPr>
          <w:rFonts w:ascii="Arial" w:hAnsi="Arial" w:cs="Arial"/>
          <w:sz w:val="24"/>
          <w:szCs w:val="24"/>
        </w:rPr>
        <w:t xml:space="preserve"> </w:t>
      </w:r>
      <w:r w:rsidR="00BC0A1F" w:rsidRPr="006F74AA">
        <w:rPr>
          <w:rFonts w:ascii="Arial" w:hAnsi="Arial" w:cs="Arial"/>
          <w:sz w:val="24"/>
          <w:szCs w:val="24"/>
        </w:rPr>
        <w:t>2018-</w:t>
      </w:r>
      <w:r w:rsidR="003E27A5">
        <w:rPr>
          <w:rFonts w:ascii="Arial" w:hAnsi="Arial" w:cs="Arial"/>
          <w:sz w:val="24"/>
          <w:szCs w:val="24"/>
        </w:rPr>
        <w:t>20</w:t>
      </w:r>
      <w:r w:rsidR="00BC0A1F" w:rsidRPr="006F74AA">
        <w:rPr>
          <w:rFonts w:ascii="Arial" w:hAnsi="Arial" w:cs="Arial"/>
          <w:sz w:val="24"/>
          <w:szCs w:val="24"/>
        </w:rPr>
        <w:t>2</w:t>
      </w:r>
      <w:r w:rsidR="003E27A5">
        <w:rPr>
          <w:rFonts w:ascii="Arial" w:hAnsi="Arial" w:cs="Arial"/>
          <w:sz w:val="24"/>
          <w:szCs w:val="24"/>
        </w:rPr>
        <w:t>1</w:t>
      </w:r>
      <w:r w:rsidR="00446820">
        <w:rPr>
          <w:rFonts w:ascii="Arial" w:hAnsi="Arial" w:cs="Arial"/>
          <w:sz w:val="24"/>
          <w:szCs w:val="24"/>
        </w:rPr>
        <w:t xml:space="preserve"> (Years 1 to 3)</w:t>
      </w:r>
      <w:r w:rsidR="003E27A5">
        <w:rPr>
          <w:rFonts w:ascii="Arial" w:hAnsi="Arial" w:cs="Arial"/>
          <w:sz w:val="24"/>
          <w:szCs w:val="24"/>
        </w:rPr>
        <w:t xml:space="preserve"> </w:t>
      </w:r>
      <w:r w:rsidR="00F838C8" w:rsidRPr="006F74AA">
        <w:rPr>
          <w:rFonts w:ascii="Arial" w:hAnsi="Arial" w:cs="Arial"/>
          <w:sz w:val="24"/>
          <w:szCs w:val="24"/>
        </w:rPr>
        <w:t>shaded</w:t>
      </w:r>
      <w:r w:rsidR="003E27A5">
        <w:rPr>
          <w:rFonts w:ascii="Arial" w:hAnsi="Arial" w:cs="Arial"/>
          <w:sz w:val="24"/>
          <w:szCs w:val="24"/>
        </w:rPr>
        <w:t xml:space="preserve"> and </w:t>
      </w:r>
      <w:r w:rsidR="00AE224D" w:rsidRPr="006F74AA">
        <w:rPr>
          <w:rFonts w:ascii="Arial" w:hAnsi="Arial" w:cs="Arial"/>
          <w:sz w:val="24"/>
          <w:szCs w:val="24"/>
        </w:rPr>
        <w:t xml:space="preserve">provided </w:t>
      </w:r>
      <w:r w:rsidR="00BC0A1F" w:rsidRPr="006F74AA">
        <w:rPr>
          <w:rFonts w:ascii="Arial" w:hAnsi="Arial" w:cs="Arial"/>
          <w:sz w:val="24"/>
          <w:szCs w:val="24"/>
        </w:rPr>
        <w:t>by way of reference.</w:t>
      </w:r>
    </w:p>
    <w:p w14:paraId="7A5410C0" w14:textId="7B6793E4" w:rsidR="00DE1EC1" w:rsidRDefault="00DE1EC1">
      <w:pPr>
        <w:spacing w:after="0" w:line="240" w:lineRule="auto"/>
        <w:rPr>
          <w:rFonts w:ascii="Arial" w:hAnsi="Arial" w:cs="Arial"/>
          <w:b/>
          <w:bCs/>
          <w:sz w:val="24"/>
          <w:szCs w:val="24"/>
        </w:rPr>
      </w:pPr>
    </w:p>
    <w:p w14:paraId="320C79EE" w14:textId="0308BC5A" w:rsidR="002E1B38" w:rsidRPr="002E1B38" w:rsidRDefault="002E1B38">
      <w:pPr>
        <w:rPr>
          <w:rFonts w:ascii="Arial" w:hAnsi="Arial" w:cs="Arial"/>
          <w:b/>
          <w:bCs/>
          <w:sz w:val="24"/>
          <w:szCs w:val="24"/>
        </w:rPr>
      </w:pPr>
      <w:r w:rsidRPr="002E1B38">
        <w:rPr>
          <w:rFonts w:ascii="Arial" w:hAnsi="Arial" w:cs="Arial"/>
          <w:b/>
          <w:bCs/>
          <w:sz w:val="24"/>
          <w:szCs w:val="24"/>
        </w:rPr>
        <w:t xml:space="preserve">Proposed Scrutiny Work Programme </w:t>
      </w:r>
      <w:r w:rsidR="00C337E3">
        <w:rPr>
          <w:rFonts w:ascii="Arial" w:hAnsi="Arial" w:cs="Arial"/>
          <w:b/>
          <w:bCs/>
          <w:sz w:val="24"/>
          <w:szCs w:val="24"/>
        </w:rPr>
        <w:t xml:space="preserve">Year 4: </w:t>
      </w:r>
      <w:r w:rsidRPr="002E1B38">
        <w:rPr>
          <w:rFonts w:ascii="Arial" w:hAnsi="Arial" w:cs="Arial"/>
          <w:b/>
          <w:bCs/>
          <w:sz w:val="24"/>
          <w:szCs w:val="24"/>
        </w:rPr>
        <w:t>2021-22</w:t>
      </w:r>
    </w:p>
    <w:tbl>
      <w:tblPr>
        <w:tblStyle w:val="TableGrid"/>
        <w:tblW w:w="14601" w:type="dxa"/>
        <w:tblInd w:w="-5" w:type="dxa"/>
        <w:tblLayout w:type="fixed"/>
        <w:tblLook w:val="04A0" w:firstRow="1" w:lastRow="0" w:firstColumn="1" w:lastColumn="0" w:noHBand="0" w:noVBand="1"/>
      </w:tblPr>
      <w:tblGrid>
        <w:gridCol w:w="1701"/>
        <w:gridCol w:w="3225"/>
        <w:gridCol w:w="2374"/>
        <w:gridCol w:w="851"/>
        <w:gridCol w:w="3225"/>
        <w:gridCol w:w="3225"/>
      </w:tblGrid>
      <w:tr w:rsidR="00875AEC" w:rsidRPr="005D60DA" w14:paraId="07A7EC80" w14:textId="77777777" w:rsidTr="00875AEC">
        <w:tc>
          <w:tcPr>
            <w:tcW w:w="1701" w:type="dxa"/>
            <w:tcBorders>
              <w:bottom w:val="single" w:sz="4" w:space="0" w:color="auto"/>
            </w:tcBorders>
            <w:shd w:val="clear" w:color="auto" w:fill="B6DDE8" w:themeFill="accent5" w:themeFillTint="66"/>
          </w:tcPr>
          <w:p w14:paraId="259CA5F6" w14:textId="77777777" w:rsidR="006B4E7E" w:rsidRPr="005D60DA" w:rsidRDefault="006B4E7E" w:rsidP="00815698">
            <w:pPr>
              <w:jc w:val="center"/>
              <w:rPr>
                <w:rFonts w:ascii="Arial" w:hAnsi="Arial" w:cs="Arial"/>
                <w:b/>
              </w:rPr>
            </w:pPr>
            <w:r w:rsidRPr="005D60DA">
              <w:rPr>
                <w:rFonts w:ascii="Arial" w:hAnsi="Arial" w:cs="Arial"/>
                <w:b/>
              </w:rPr>
              <w:t>Scrutiny Method</w:t>
            </w:r>
          </w:p>
        </w:tc>
        <w:tc>
          <w:tcPr>
            <w:tcW w:w="3225" w:type="dxa"/>
            <w:tcBorders>
              <w:bottom w:val="single" w:sz="4" w:space="0" w:color="auto"/>
            </w:tcBorders>
            <w:shd w:val="clear" w:color="auto" w:fill="B6DDE8" w:themeFill="accent5" w:themeFillTint="66"/>
          </w:tcPr>
          <w:p w14:paraId="0597A19E" w14:textId="033D8498" w:rsidR="006B4E7E" w:rsidRPr="005D60DA" w:rsidRDefault="00571F89" w:rsidP="00815698">
            <w:pPr>
              <w:jc w:val="center"/>
              <w:rPr>
                <w:rFonts w:ascii="Arial" w:hAnsi="Arial" w:cs="Arial"/>
                <w:b/>
              </w:rPr>
            </w:pPr>
            <w:r>
              <w:rPr>
                <w:rFonts w:ascii="Arial" w:hAnsi="Arial" w:cs="Arial"/>
                <w:b/>
              </w:rPr>
              <w:t>Priority</w:t>
            </w:r>
          </w:p>
        </w:tc>
        <w:tc>
          <w:tcPr>
            <w:tcW w:w="3225" w:type="dxa"/>
            <w:gridSpan w:val="2"/>
            <w:tcBorders>
              <w:bottom w:val="single" w:sz="4" w:space="0" w:color="auto"/>
            </w:tcBorders>
            <w:shd w:val="clear" w:color="auto" w:fill="B6DDE8" w:themeFill="accent5" w:themeFillTint="66"/>
          </w:tcPr>
          <w:p w14:paraId="251FD64F" w14:textId="77777777" w:rsidR="006B4E7E" w:rsidRPr="005D60DA" w:rsidRDefault="006B4E7E" w:rsidP="00815698">
            <w:pPr>
              <w:jc w:val="center"/>
              <w:rPr>
                <w:rFonts w:ascii="Arial" w:hAnsi="Arial" w:cs="Arial"/>
                <w:b/>
              </w:rPr>
            </w:pPr>
            <w:r w:rsidRPr="005D60DA">
              <w:rPr>
                <w:rFonts w:ascii="Arial" w:hAnsi="Arial" w:cs="Arial"/>
                <w:b/>
              </w:rPr>
              <w:t>Objective</w:t>
            </w:r>
          </w:p>
        </w:tc>
        <w:tc>
          <w:tcPr>
            <w:tcW w:w="3225" w:type="dxa"/>
            <w:tcBorders>
              <w:bottom w:val="single" w:sz="4" w:space="0" w:color="auto"/>
            </w:tcBorders>
            <w:shd w:val="clear" w:color="auto" w:fill="B6DDE8" w:themeFill="accent5" w:themeFillTint="66"/>
          </w:tcPr>
          <w:p w14:paraId="516D591C" w14:textId="77777777" w:rsidR="006B4E7E" w:rsidRPr="005D60DA" w:rsidRDefault="006B4E7E" w:rsidP="00815698">
            <w:pPr>
              <w:jc w:val="center"/>
              <w:rPr>
                <w:rFonts w:ascii="Arial" w:hAnsi="Arial" w:cs="Arial"/>
                <w:b/>
              </w:rPr>
            </w:pPr>
            <w:r w:rsidRPr="005D60DA">
              <w:rPr>
                <w:rFonts w:ascii="Arial" w:hAnsi="Arial" w:cs="Arial"/>
                <w:b/>
              </w:rPr>
              <w:t>Cabinet Member/Partner</w:t>
            </w:r>
          </w:p>
        </w:tc>
        <w:tc>
          <w:tcPr>
            <w:tcW w:w="3225" w:type="dxa"/>
            <w:tcBorders>
              <w:bottom w:val="single" w:sz="4" w:space="0" w:color="auto"/>
            </w:tcBorders>
            <w:shd w:val="clear" w:color="auto" w:fill="B6DDE8" w:themeFill="accent5" w:themeFillTint="66"/>
          </w:tcPr>
          <w:p w14:paraId="6B005ACA" w14:textId="77777777" w:rsidR="006B4E7E" w:rsidRPr="005D60DA" w:rsidRDefault="006B4E7E" w:rsidP="00815698">
            <w:pPr>
              <w:jc w:val="center"/>
              <w:rPr>
                <w:rFonts w:ascii="Arial" w:hAnsi="Arial" w:cs="Arial"/>
                <w:b/>
              </w:rPr>
            </w:pPr>
            <w:r>
              <w:rPr>
                <w:rFonts w:ascii="Arial" w:hAnsi="Arial" w:cs="Arial"/>
                <w:b/>
              </w:rPr>
              <w:t>Comments</w:t>
            </w:r>
          </w:p>
        </w:tc>
      </w:tr>
      <w:tr w:rsidR="006B4E7E" w14:paraId="54AC4D69" w14:textId="77777777" w:rsidTr="00875AEC">
        <w:trPr>
          <w:trHeight w:val="341"/>
        </w:trPr>
        <w:tc>
          <w:tcPr>
            <w:tcW w:w="7300" w:type="dxa"/>
            <w:gridSpan w:val="3"/>
            <w:shd w:val="clear" w:color="auto" w:fill="B6DDE8" w:themeFill="accent5" w:themeFillTint="66"/>
          </w:tcPr>
          <w:p w14:paraId="50289A61" w14:textId="71B72ECF" w:rsidR="006B4E7E" w:rsidRPr="005D60DA" w:rsidRDefault="006B4E7E" w:rsidP="00815698">
            <w:pPr>
              <w:spacing w:after="0"/>
              <w:rPr>
                <w:rFonts w:ascii="Arial" w:hAnsi="Arial" w:cs="Arial"/>
                <w:b/>
              </w:rPr>
            </w:pPr>
            <w:r>
              <w:rPr>
                <w:rFonts w:ascii="Arial" w:hAnsi="Arial" w:cs="Arial"/>
                <w:b/>
              </w:rPr>
              <w:t>Year 4 2021/</w:t>
            </w:r>
            <w:r w:rsidR="00796536">
              <w:rPr>
                <w:rFonts w:ascii="Arial" w:hAnsi="Arial" w:cs="Arial"/>
                <w:b/>
              </w:rPr>
              <w:t>20</w:t>
            </w:r>
            <w:r>
              <w:rPr>
                <w:rFonts w:ascii="Arial" w:hAnsi="Arial" w:cs="Arial"/>
                <w:b/>
              </w:rPr>
              <w:t>22</w:t>
            </w:r>
          </w:p>
        </w:tc>
        <w:tc>
          <w:tcPr>
            <w:tcW w:w="7301" w:type="dxa"/>
            <w:gridSpan w:val="3"/>
            <w:shd w:val="clear" w:color="auto" w:fill="B6DDE8" w:themeFill="accent5" w:themeFillTint="66"/>
          </w:tcPr>
          <w:p w14:paraId="40B757B3" w14:textId="77777777" w:rsidR="006B4E7E" w:rsidRDefault="006B4E7E" w:rsidP="00815698">
            <w:pPr>
              <w:spacing w:after="0"/>
              <w:rPr>
                <w:rFonts w:ascii="Arial" w:hAnsi="Arial" w:cs="Arial"/>
                <w:b/>
              </w:rPr>
            </w:pPr>
          </w:p>
        </w:tc>
      </w:tr>
      <w:tr w:rsidR="00A51081" w14:paraId="14911769" w14:textId="77777777" w:rsidTr="00875AEC">
        <w:tc>
          <w:tcPr>
            <w:tcW w:w="1701" w:type="dxa"/>
            <w:vMerge w:val="restart"/>
          </w:tcPr>
          <w:p w14:paraId="712297BF" w14:textId="77777777" w:rsidR="00A51081" w:rsidRPr="005D60DA" w:rsidRDefault="00A51081" w:rsidP="00815698">
            <w:pPr>
              <w:jc w:val="center"/>
              <w:rPr>
                <w:rFonts w:ascii="Arial" w:hAnsi="Arial" w:cs="Arial"/>
                <w:b/>
              </w:rPr>
            </w:pPr>
            <w:r w:rsidRPr="005D60DA">
              <w:rPr>
                <w:rFonts w:ascii="Arial" w:hAnsi="Arial" w:cs="Arial"/>
                <w:b/>
              </w:rPr>
              <w:t>Overview &amp; Scrutiny</w:t>
            </w:r>
          </w:p>
        </w:tc>
        <w:tc>
          <w:tcPr>
            <w:tcW w:w="3225" w:type="dxa"/>
          </w:tcPr>
          <w:p w14:paraId="57247C16" w14:textId="77777777" w:rsidR="00A51081" w:rsidRPr="00F80C9A" w:rsidRDefault="00A51081" w:rsidP="00815698">
            <w:pPr>
              <w:rPr>
                <w:rFonts w:ascii="Arial" w:hAnsi="Arial" w:cs="Arial"/>
              </w:rPr>
            </w:pPr>
            <w:r w:rsidRPr="00F80C9A">
              <w:rPr>
                <w:rFonts w:ascii="Arial" w:hAnsi="Arial" w:cs="Arial"/>
              </w:rPr>
              <w:t>Impact of Covid-19 pandemic on the organisation and local communities</w:t>
            </w:r>
          </w:p>
          <w:p w14:paraId="2DB94204" w14:textId="77777777" w:rsidR="00A51081" w:rsidRDefault="00A51081" w:rsidP="00815698">
            <w:pPr>
              <w:pStyle w:val="ListParagraph"/>
              <w:numPr>
                <w:ilvl w:val="0"/>
                <w:numId w:val="7"/>
              </w:numPr>
              <w:rPr>
                <w:rFonts w:ascii="Arial" w:hAnsi="Arial" w:cs="Arial"/>
              </w:rPr>
            </w:pPr>
            <w:r w:rsidRPr="00F80C9A">
              <w:rPr>
                <w:rFonts w:ascii="Arial" w:hAnsi="Arial" w:cs="Arial"/>
              </w:rPr>
              <w:t>The ‘new normal’</w:t>
            </w:r>
          </w:p>
          <w:p w14:paraId="37266E1E" w14:textId="2F925417" w:rsidR="00A51081" w:rsidRPr="00F80C9A" w:rsidRDefault="00A51081" w:rsidP="00815698">
            <w:pPr>
              <w:pStyle w:val="ListParagraph"/>
              <w:numPr>
                <w:ilvl w:val="0"/>
                <w:numId w:val="7"/>
              </w:numPr>
              <w:rPr>
                <w:rFonts w:ascii="Arial" w:hAnsi="Arial" w:cs="Arial"/>
              </w:rPr>
            </w:pPr>
            <w:r>
              <w:rPr>
                <w:rFonts w:ascii="Arial" w:hAnsi="Arial" w:cs="Arial"/>
              </w:rPr>
              <w:lastRenderedPageBreak/>
              <w:t>Lessons learnt</w:t>
            </w:r>
            <w:r w:rsidRPr="00F80C9A">
              <w:rPr>
                <w:rFonts w:ascii="Arial" w:hAnsi="Arial" w:cs="Arial"/>
              </w:rPr>
              <w:tab/>
            </w:r>
          </w:p>
        </w:tc>
        <w:tc>
          <w:tcPr>
            <w:tcW w:w="3225" w:type="dxa"/>
            <w:gridSpan w:val="2"/>
          </w:tcPr>
          <w:p w14:paraId="585B467F" w14:textId="43213F04" w:rsidR="00A51081" w:rsidRPr="00F80C9A" w:rsidRDefault="00A51081" w:rsidP="00815698">
            <w:pPr>
              <w:rPr>
                <w:rFonts w:ascii="Arial" w:hAnsi="Arial" w:cs="Arial"/>
              </w:rPr>
            </w:pPr>
            <w:r w:rsidRPr="00F80C9A">
              <w:rPr>
                <w:rFonts w:ascii="Arial" w:hAnsi="Arial" w:cs="Arial"/>
              </w:rPr>
              <w:lastRenderedPageBreak/>
              <w:t>Recovery</w:t>
            </w:r>
            <w:r>
              <w:rPr>
                <w:rFonts w:ascii="Arial" w:hAnsi="Arial" w:cs="Arial"/>
              </w:rPr>
              <w:t>, resilience</w:t>
            </w:r>
            <w:r w:rsidRPr="00F80C9A">
              <w:rPr>
                <w:rFonts w:ascii="Arial" w:hAnsi="Arial" w:cs="Arial"/>
              </w:rPr>
              <w:t xml:space="preserve"> and longer</w:t>
            </w:r>
            <w:r>
              <w:rPr>
                <w:rFonts w:ascii="Arial" w:hAnsi="Arial" w:cs="Arial"/>
              </w:rPr>
              <w:t xml:space="preserve"> </w:t>
            </w:r>
            <w:r w:rsidRPr="00F80C9A">
              <w:rPr>
                <w:rFonts w:ascii="Arial" w:hAnsi="Arial" w:cs="Arial"/>
              </w:rPr>
              <w:t>term implications</w:t>
            </w:r>
          </w:p>
          <w:p w14:paraId="40AC488F" w14:textId="77777777" w:rsidR="00A51081" w:rsidRDefault="00A51081" w:rsidP="00815698">
            <w:pPr>
              <w:rPr>
                <w:rFonts w:ascii="Arial" w:hAnsi="Arial" w:cs="Arial"/>
              </w:rPr>
            </w:pPr>
          </w:p>
        </w:tc>
        <w:tc>
          <w:tcPr>
            <w:tcW w:w="3225" w:type="dxa"/>
          </w:tcPr>
          <w:p w14:paraId="2C68684C" w14:textId="77777777" w:rsidR="00A51081" w:rsidRDefault="00A51081" w:rsidP="00815698">
            <w:pPr>
              <w:rPr>
                <w:rFonts w:ascii="Arial" w:hAnsi="Arial" w:cs="Arial"/>
              </w:rPr>
            </w:pPr>
            <w:r w:rsidRPr="00F80C9A">
              <w:rPr>
                <w:rFonts w:ascii="Arial" w:hAnsi="Arial" w:cs="Arial"/>
              </w:rPr>
              <w:t>Cllr Graham Henson / Cllr Adam Swersky</w:t>
            </w:r>
          </w:p>
        </w:tc>
        <w:tc>
          <w:tcPr>
            <w:tcW w:w="3225" w:type="dxa"/>
          </w:tcPr>
          <w:p w14:paraId="3C75F6FD" w14:textId="77777777" w:rsidR="00A51081" w:rsidRDefault="00A51081" w:rsidP="00815698">
            <w:pPr>
              <w:rPr>
                <w:rFonts w:ascii="Arial" w:hAnsi="Arial" w:cs="Arial"/>
              </w:rPr>
            </w:pPr>
          </w:p>
        </w:tc>
      </w:tr>
      <w:tr w:rsidR="00A51081" w14:paraId="13C995E6" w14:textId="77777777" w:rsidTr="00875AEC">
        <w:tc>
          <w:tcPr>
            <w:tcW w:w="1701" w:type="dxa"/>
            <w:vMerge/>
          </w:tcPr>
          <w:p w14:paraId="1D3BE645" w14:textId="77777777" w:rsidR="00A51081" w:rsidRDefault="00A51081" w:rsidP="00815698">
            <w:pPr>
              <w:rPr>
                <w:rFonts w:ascii="Arial" w:hAnsi="Arial" w:cs="Arial"/>
              </w:rPr>
            </w:pPr>
          </w:p>
        </w:tc>
        <w:tc>
          <w:tcPr>
            <w:tcW w:w="3225" w:type="dxa"/>
          </w:tcPr>
          <w:p w14:paraId="1DFDB7B7" w14:textId="5C6E2D29" w:rsidR="00A51081" w:rsidRPr="00F80C9A" w:rsidRDefault="00A51081" w:rsidP="00815698">
            <w:pPr>
              <w:rPr>
                <w:rFonts w:ascii="Arial" w:hAnsi="Arial" w:cs="Arial"/>
              </w:rPr>
            </w:pPr>
            <w:r w:rsidRPr="00F80C9A">
              <w:rPr>
                <w:rFonts w:ascii="Arial" w:hAnsi="Arial" w:cs="Arial"/>
              </w:rPr>
              <w:t>Regen</w:t>
            </w:r>
            <w:r w:rsidR="003003FA">
              <w:rPr>
                <w:rFonts w:ascii="Arial" w:hAnsi="Arial" w:cs="Arial"/>
              </w:rPr>
              <w:t>e</w:t>
            </w:r>
            <w:r w:rsidRPr="00F80C9A">
              <w:rPr>
                <w:rFonts w:ascii="Arial" w:hAnsi="Arial" w:cs="Arial"/>
              </w:rPr>
              <w:t>ration</w:t>
            </w:r>
          </w:p>
          <w:p w14:paraId="297DA85F" w14:textId="3F04DE67" w:rsidR="00A51081" w:rsidRPr="003003FA" w:rsidRDefault="00A51081" w:rsidP="003003FA">
            <w:pPr>
              <w:pStyle w:val="ListParagraph"/>
              <w:numPr>
                <w:ilvl w:val="0"/>
                <w:numId w:val="9"/>
              </w:numPr>
              <w:rPr>
                <w:rFonts w:ascii="Arial" w:hAnsi="Arial" w:cs="Arial"/>
              </w:rPr>
            </w:pPr>
            <w:r w:rsidRPr="003003FA">
              <w:rPr>
                <w:rFonts w:ascii="Arial" w:hAnsi="Arial" w:cs="Arial"/>
              </w:rPr>
              <w:t>Progress of the HSDP (joint venture)</w:t>
            </w:r>
          </w:p>
          <w:p w14:paraId="25E122AB" w14:textId="727400DD" w:rsidR="00A51081" w:rsidRPr="0061406F" w:rsidRDefault="00A51081" w:rsidP="00815698">
            <w:pPr>
              <w:pStyle w:val="ListParagraph"/>
              <w:numPr>
                <w:ilvl w:val="0"/>
                <w:numId w:val="9"/>
              </w:numPr>
              <w:rPr>
                <w:rFonts w:ascii="Arial" w:hAnsi="Arial" w:cs="Arial"/>
              </w:rPr>
            </w:pPr>
            <w:r w:rsidRPr="003003FA">
              <w:rPr>
                <w:rFonts w:ascii="Arial" w:hAnsi="Arial" w:cs="Arial"/>
              </w:rPr>
              <w:t>Developing strategy for delivering HSDP and HNC</w:t>
            </w:r>
          </w:p>
        </w:tc>
        <w:tc>
          <w:tcPr>
            <w:tcW w:w="3225" w:type="dxa"/>
            <w:gridSpan w:val="2"/>
          </w:tcPr>
          <w:p w14:paraId="48FBBEAE" w14:textId="77777777" w:rsidR="00A51081" w:rsidRDefault="00A51081" w:rsidP="00815698">
            <w:pPr>
              <w:rPr>
                <w:rFonts w:ascii="Arial" w:hAnsi="Arial" w:cs="Arial"/>
              </w:rPr>
            </w:pPr>
            <w:r w:rsidRPr="00F80C9A">
              <w:rPr>
                <w:rFonts w:ascii="Arial" w:hAnsi="Arial" w:cs="Arial"/>
              </w:rPr>
              <w:t>Policy development of regeneration plans</w:t>
            </w:r>
          </w:p>
        </w:tc>
        <w:tc>
          <w:tcPr>
            <w:tcW w:w="3225" w:type="dxa"/>
          </w:tcPr>
          <w:p w14:paraId="7CCEFAC4" w14:textId="0C656B81" w:rsidR="00A51081" w:rsidRDefault="00A51081" w:rsidP="00815698">
            <w:pPr>
              <w:rPr>
                <w:rFonts w:ascii="Arial" w:hAnsi="Arial" w:cs="Arial"/>
              </w:rPr>
            </w:pPr>
            <w:r w:rsidRPr="00F80C9A">
              <w:rPr>
                <w:rFonts w:ascii="Arial" w:hAnsi="Arial" w:cs="Arial"/>
              </w:rPr>
              <w:t xml:space="preserve">Cllr </w:t>
            </w:r>
            <w:r>
              <w:rPr>
                <w:rFonts w:ascii="Arial" w:hAnsi="Arial" w:cs="Arial"/>
              </w:rPr>
              <w:t>Graham Henson</w:t>
            </w:r>
          </w:p>
        </w:tc>
        <w:tc>
          <w:tcPr>
            <w:tcW w:w="3225" w:type="dxa"/>
          </w:tcPr>
          <w:p w14:paraId="2B771E13" w14:textId="77777777" w:rsidR="00A51081" w:rsidRDefault="00A51081" w:rsidP="00815698">
            <w:pPr>
              <w:rPr>
                <w:rFonts w:ascii="Arial" w:hAnsi="Arial" w:cs="Arial"/>
              </w:rPr>
            </w:pPr>
          </w:p>
        </w:tc>
      </w:tr>
      <w:tr w:rsidR="00A51081" w14:paraId="59FD4E22" w14:textId="77777777" w:rsidTr="00875AEC">
        <w:tc>
          <w:tcPr>
            <w:tcW w:w="1701" w:type="dxa"/>
            <w:vMerge/>
          </w:tcPr>
          <w:p w14:paraId="53E38CD3" w14:textId="77777777" w:rsidR="00A51081" w:rsidRDefault="00A51081" w:rsidP="00815698">
            <w:pPr>
              <w:rPr>
                <w:rFonts w:ascii="Arial" w:hAnsi="Arial" w:cs="Arial"/>
              </w:rPr>
            </w:pPr>
          </w:p>
        </w:tc>
        <w:tc>
          <w:tcPr>
            <w:tcW w:w="3225" w:type="dxa"/>
          </w:tcPr>
          <w:p w14:paraId="649FE5E6" w14:textId="77777777" w:rsidR="00A51081" w:rsidRDefault="003003FA" w:rsidP="00815698">
            <w:pPr>
              <w:rPr>
                <w:rFonts w:ascii="Arial" w:hAnsi="Arial" w:cs="Arial"/>
              </w:rPr>
            </w:pPr>
            <w:r>
              <w:rPr>
                <w:rFonts w:ascii="Arial" w:hAnsi="Arial" w:cs="Arial"/>
              </w:rPr>
              <w:t>Equalities</w:t>
            </w:r>
          </w:p>
          <w:p w14:paraId="47C4DD12" w14:textId="4D8530E3" w:rsidR="003003FA" w:rsidRDefault="00CD57A1" w:rsidP="003003FA">
            <w:pPr>
              <w:pStyle w:val="ListParagraph"/>
              <w:numPr>
                <w:ilvl w:val="0"/>
                <w:numId w:val="8"/>
              </w:numPr>
              <w:rPr>
                <w:rFonts w:ascii="Arial" w:hAnsi="Arial" w:cs="Arial"/>
              </w:rPr>
            </w:pPr>
            <w:r>
              <w:rPr>
                <w:rFonts w:ascii="Arial" w:hAnsi="Arial" w:cs="Arial"/>
              </w:rPr>
              <w:t xml:space="preserve">Council’s action plan in response to Patrick Vernon’s </w:t>
            </w:r>
            <w:r w:rsidR="006B4D6E">
              <w:rPr>
                <w:rFonts w:ascii="Arial" w:hAnsi="Arial" w:cs="Arial"/>
              </w:rPr>
              <w:t xml:space="preserve">independent race </w:t>
            </w:r>
            <w:r>
              <w:rPr>
                <w:rFonts w:ascii="Arial" w:hAnsi="Arial" w:cs="Arial"/>
              </w:rPr>
              <w:t>review</w:t>
            </w:r>
          </w:p>
          <w:p w14:paraId="5B9E6BF1" w14:textId="4707AF31" w:rsidR="00CD57A1" w:rsidRPr="003003FA" w:rsidRDefault="00ED7B8B" w:rsidP="003003FA">
            <w:pPr>
              <w:pStyle w:val="ListParagraph"/>
              <w:numPr>
                <w:ilvl w:val="0"/>
                <w:numId w:val="8"/>
              </w:numPr>
              <w:rPr>
                <w:rFonts w:ascii="Arial" w:hAnsi="Arial" w:cs="Arial"/>
              </w:rPr>
            </w:pPr>
            <w:r>
              <w:rPr>
                <w:rFonts w:ascii="Arial" w:hAnsi="Arial" w:cs="Arial"/>
              </w:rPr>
              <w:t>Development of council’s EDI strategy</w:t>
            </w:r>
          </w:p>
        </w:tc>
        <w:tc>
          <w:tcPr>
            <w:tcW w:w="3225" w:type="dxa"/>
            <w:gridSpan w:val="2"/>
          </w:tcPr>
          <w:p w14:paraId="7071AD2E" w14:textId="6A43BAA8" w:rsidR="00E50BB5" w:rsidRDefault="00ED7B8B" w:rsidP="00815698">
            <w:pPr>
              <w:rPr>
                <w:rFonts w:ascii="Arial" w:hAnsi="Arial" w:cs="Arial"/>
              </w:rPr>
            </w:pPr>
            <w:r>
              <w:rPr>
                <w:rFonts w:ascii="Arial" w:hAnsi="Arial" w:cs="Arial"/>
              </w:rPr>
              <w:t xml:space="preserve">Policy development </w:t>
            </w:r>
            <w:r w:rsidR="00F623FD">
              <w:rPr>
                <w:rFonts w:ascii="Arial" w:hAnsi="Arial" w:cs="Arial"/>
              </w:rPr>
              <w:t>on E</w:t>
            </w:r>
            <w:r>
              <w:rPr>
                <w:rFonts w:ascii="Arial" w:hAnsi="Arial" w:cs="Arial"/>
              </w:rPr>
              <w:t>quality, Diversity &amp; Inclusion</w:t>
            </w:r>
            <w:r w:rsidR="00E50BB5">
              <w:rPr>
                <w:rFonts w:ascii="Arial" w:hAnsi="Arial" w:cs="Arial"/>
              </w:rPr>
              <w:t xml:space="preserve">. </w:t>
            </w:r>
          </w:p>
          <w:p w14:paraId="679FEEF7" w14:textId="62EB5CEE" w:rsidR="00A51081" w:rsidRPr="00F80C9A" w:rsidRDefault="006E428A" w:rsidP="00815698">
            <w:pPr>
              <w:rPr>
                <w:rFonts w:ascii="Arial" w:hAnsi="Arial" w:cs="Arial"/>
              </w:rPr>
            </w:pPr>
            <w:r>
              <w:rPr>
                <w:rFonts w:ascii="Arial" w:hAnsi="Arial" w:cs="Arial"/>
              </w:rPr>
              <w:t>T</w:t>
            </w:r>
            <w:r w:rsidR="00454963">
              <w:rPr>
                <w:rFonts w:ascii="Arial" w:hAnsi="Arial" w:cs="Arial"/>
              </w:rPr>
              <w:t xml:space="preserve">ackling inequalities, as prioritised in Borough Plan and highlighted </w:t>
            </w:r>
            <w:r w:rsidR="00BA1EF0">
              <w:rPr>
                <w:rFonts w:ascii="Arial" w:hAnsi="Arial" w:cs="Arial"/>
              </w:rPr>
              <w:t>by disproportionate impacts of Covid on individuals and communities.</w:t>
            </w:r>
          </w:p>
        </w:tc>
        <w:tc>
          <w:tcPr>
            <w:tcW w:w="3225" w:type="dxa"/>
          </w:tcPr>
          <w:p w14:paraId="7D9F6194" w14:textId="37A13869" w:rsidR="00A51081" w:rsidRPr="00F80C9A" w:rsidRDefault="00AA3A2B" w:rsidP="00815698">
            <w:pPr>
              <w:rPr>
                <w:rFonts w:ascii="Arial" w:hAnsi="Arial" w:cs="Arial"/>
              </w:rPr>
            </w:pPr>
            <w:r>
              <w:rPr>
                <w:rFonts w:ascii="Arial" w:hAnsi="Arial" w:cs="Arial"/>
              </w:rPr>
              <w:t xml:space="preserve">Cllr Varsha Parmar </w:t>
            </w:r>
          </w:p>
        </w:tc>
        <w:tc>
          <w:tcPr>
            <w:tcW w:w="3225" w:type="dxa"/>
          </w:tcPr>
          <w:p w14:paraId="666F6186" w14:textId="77777777" w:rsidR="00A51081" w:rsidRDefault="00A51081" w:rsidP="00815698">
            <w:pPr>
              <w:rPr>
                <w:rFonts w:ascii="Arial" w:hAnsi="Arial" w:cs="Arial"/>
              </w:rPr>
            </w:pPr>
          </w:p>
        </w:tc>
      </w:tr>
      <w:tr w:rsidR="006B4E7E" w14:paraId="67B0E940" w14:textId="77777777" w:rsidTr="00875AEC">
        <w:tc>
          <w:tcPr>
            <w:tcW w:w="1701" w:type="dxa"/>
            <w:vMerge w:val="restart"/>
          </w:tcPr>
          <w:p w14:paraId="3788479C" w14:textId="77777777" w:rsidR="006B4E7E" w:rsidRPr="005D60DA" w:rsidRDefault="006B4E7E" w:rsidP="00815698">
            <w:pPr>
              <w:jc w:val="center"/>
              <w:rPr>
                <w:rFonts w:ascii="Arial" w:hAnsi="Arial" w:cs="Arial"/>
                <w:b/>
              </w:rPr>
            </w:pPr>
            <w:r w:rsidRPr="005D60DA">
              <w:rPr>
                <w:rFonts w:ascii="Arial" w:hAnsi="Arial" w:cs="Arial"/>
                <w:b/>
              </w:rPr>
              <w:t>Performance and Finance</w:t>
            </w:r>
          </w:p>
        </w:tc>
        <w:tc>
          <w:tcPr>
            <w:tcW w:w="3225" w:type="dxa"/>
          </w:tcPr>
          <w:p w14:paraId="02300836" w14:textId="77777777" w:rsidR="006B4E7E" w:rsidRDefault="006B4E7E" w:rsidP="00815698">
            <w:pPr>
              <w:rPr>
                <w:rFonts w:ascii="Arial" w:hAnsi="Arial" w:cs="Arial"/>
              </w:rPr>
            </w:pPr>
            <w:r>
              <w:rPr>
                <w:rFonts w:ascii="Arial" w:hAnsi="Arial" w:cs="Arial"/>
              </w:rPr>
              <w:t>Budget – financial impact of Covid-19 pandemic</w:t>
            </w:r>
          </w:p>
        </w:tc>
        <w:tc>
          <w:tcPr>
            <w:tcW w:w="3225" w:type="dxa"/>
            <w:gridSpan w:val="2"/>
          </w:tcPr>
          <w:p w14:paraId="07B7BF9C" w14:textId="77777777" w:rsidR="006B4E7E" w:rsidRDefault="006B4E7E" w:rsidP="00815698">
            <w:pPr>
              <w:rPr>
                <w:rFonts w:ascii="Arial" w:hAnsi="Arial" w:cs="Arial"/>
              </w:rPr>
            </w:pPr>
            <w:r>
              <w:rPr>
                <w:rFonts w:ascii="Arial" w:hAnsi="Arial" w:cs="Arial"/>
              </w:rPr>
              <w:t>Recovery, resilience and longer term implications</w:t>
            </w:r>
          </w:p>
        </w:tc>
        <w:tc>
          <w:tcPr>
            <w:tcW w:w="3225" w:type="dxa"/>
          </w:tcPr>
          <w:p w14:paraId="2F3E7BCC" w14:textId="77777777" w:rsidR="006B4E7E" w:rsidRDefault="006B4E7E" w:rsidP="00815698">
            <w:pPr>
              <w:rPr>
                <w:rFonts w:ascii="Arial" w:hAnsi="Arial" w:cs="Arial"/>
              </w:rPr>
            </w:pPr>
            <w:r>
              <w:rPr>
                <w:rFonts w:ascii="Arial" w:hAnsi="Arial" w:cs="Arial"/>
              </w:rPr>
              <w:t>Cllr Adam Swersky</w:t>
            </w:r>
          </w:p>
        </w:tc>
        <w:tc>
          <w:tcPr>
            <w:tcW w:w="3225" w:type="dxa"/>
          </w:tcPr>
          <w:p w14:paraId="0B200D75" w14:textId="77777777" w:rsidR="006B4E7E" w:rsidRDefault="006B4E7E" w:rsidP="00815698">
            <w:pPr>
              <w:rPr>
                <w:rFonts w:ascii="Arial" w:hAnsi="Arial" w:cs="Arial"/>
              </w:rPr>
            </w:pPr>
          </w:p>
        </w:tc>
      </w:tr>
      <w:tr w:rsidR="006B4E7E" w14:paraId="1C0E00E7" w14:textId="77777777" w:rsidTr="00875AEC">
        <w:tc>
          <w:tcPr>
            <w:tcW w:w="1701" w:type="dxa"/>
            <w:vMerge/>
          </w:tcPr>
          <w:p w14:paraId="08F13719" w14:textId="77777777" w:rsidR="006B4E7E" w:rsidRDefault="006B4E7E" w:rsidP="00815698">
            <w:pPr>
              <w:rPr>
                <w:rFonts w:ascii="Arial" w:hAnsi="Arial" w:cs="Arial"/>
              </w:rPr>
            </w:pPr>
          </w:p>
        </w:tc>
        <w:tc>
          <w:tcPr>
            <w:tcW w:w="3225" w:type="dxa"/>
          </w:tcPr>
          <w:p w14:paraId="28DB7906" w14:textId="77777777" w:rsidR="006B4E7E" w:rsidRDefault="006B4E7E" w:rsidP="00815698">
            <w:pPr>
              <w:rPr>
                <w:rFonts w:ascii="Arial" w:hAnsi="Arial" w:cs="Arial"/>
              </w:rPr>
            </w:pPr>
            <w:r>
              <w:rPr>
                <w:rFonts w:ascii="Arial" w:hAnsi="Arial" w:cs="Arial"/>
              </w:rPr>
              <w:t>Performance – TBC</w:t>
            </w:r>
          </w:p>
        </w:tc>
        <w:tc>
          <w:tcPr>
            <w:tcW w:w="3225" w:type="dxa"/>
            <w:gridSpan w:val="2"/>
          </w:tcPr>
          <w:p w14:paraId="06BEA4D7" w14:textId="77777777" w:rsidR="006B4E7E" w:rsidRDefault="006B4E7E" w:rsidP="00815698">
            <w:pPr>
              <w:rPr>
                <w:rFonts w:ascii="Arial" w:hAnsi="Arial" w:cs="Arial"/>
              </w:rPr>
            </w:pPr>
          </w:p>
        </w:tc>
        <w:tc>
          <w:tcPr>
            <w:tcW w:w="3225" w:type="dxa"/>
          </w:tcPr>
          <w:p w14:paraId="5AC66E6C" w14:textId="41342D9E" w:rsidR="006B4E7E" w:rsidRDefault="008E543B" w:rsidP="00815698">
            <w:pPr>
              <w:rPr>
                <w:rFonts w:ascii="Arial" w:hAnsi="Arial" w:cs="Arial"/>
              </w:rPr>
            </w:pPr>
            <w:r>
              <w:rPr>
                <w:rFonts w:ascii="Arial" w:hAnsi="Arial" w:cs="Arial"/>
              </w:rPr>
              <w:t>Cllr Adam Swersky</w:t>
            </w:r>
          </w:p>
        </w:tc>
        <w:tc>
          <w:tcPr>
            <w:tcW w:w="3225" w:type="dxa"/>
          </w:tcPr>
          <w:p w14:paraId="0987066C" w14:textId="66496D34" w:rsidR="006B4E7E" w:rsidRDefault="003430BB" w:rsidP="00815698">
            <w:pPr>
              <w:rPr>
                <w:rFonts w:ascii="Arial" w:hAnsi="Arial" w:cs="Arial"/>
              </w:rPr>
            </w:pPr>
            <w:r>
              <w:rPr>
                <w:rFonts w:ascii="Arial" w:hAnsi="Arial" w:cs="Arial"/>
              </w:rPr>
              <w:t>Pending re-establishment of performance reporting cycles.</w:t>
            </w:r>
          </w:p>
        </w:tc>
      </w:tr>
      <w:tr w:rsidR="001D3759" w14:paraId="7311053B" w14:textId="77777777" w:rsidTr="00875AEC">
        <w:tc>
          <w:tcPr>
            <w:tcW w:w="1701" w:type="dxa"/>
            <w:vMerge w:val="restart"/>
          </w:tcPr>
          <w:p w14:paraId="60456313" w14:textId="77777777" w:rsidR="001D3759" w:rsidRPr="005D60DA" w:rsidRDefault="001D3759" w:rsidP="00815698">
            <w:pPr>
              <w:jc w:val="center"/>
              <w:rPr>
                <w:rFonts w:ascii="Arial" w:hAnsi="Arial" w:cs="Arial"/>
                <w:b/>
              </w:rPr>
            </w:pPr>
            <w:r w:rsidRPr="005D60DA">
              <w:rPr>
                <w:rFonts w:ascii="Arial" w:hAnsi="Arial" w:cs="Arial"/>
                <w:b/>
              </w:rPr>
              <w:t>Health Sub</w:t>
            </w:r>
          </w:p>
        </w:tc>
        <w:tc>
          <w:tcPr>
            <w:tcW w:w="3225" w:type="dxa"/>
          </w:tcPr>
          <w:p w14:paraId="60F6C2D7" w14:textId="77777777" w:rsidR="001D3759" w:rsidRDefault="001D3759" w:rsidP="00815698">
            <w:pPr>
              <w:rPr>
                <w:rFonts w:ascii="Arial" w:hAnsi="Arial" w:cs="Arial"/>
              </w:rPr>
            </w:pPr>
            <w:r>
              <w:rPr>
                <w:rFonts w:ascii="Arial" w:hAnsi="Arial" w:cs="Arial"/>
              </w:rPr>
              <w:t>Covid-19 – impact on Harrow communities and health inequalities (link to public health strategies)</w:t>
            </w:r>
          </w:p>
        </w:tc>
        <w:tc>
          <w:tcPr>
            <w:tcW w:w="3225" w:type="dxa"/>
            <w:gridSpan w:val="2"/>
          </w:tcPr>
          <w:p w14:paraId="759DA45E" w14:textId="77777777" w:rsidR="001D3759" w:rsidRDefault="001D3759" w:rsidP="00815698">
            <w:pPr>
              <w:rPr>
                <w:rFonts w:ascii="Arial" w:hAnsi="Arial" w:cs="Arial"/>
              </w:rPr>
            </w:pPr>
            <w:r>
              <w:rPr>
                <w:rFonts w:ascii="Arial" w:hAnsi="Arial" w:cs="Arial"/>
              </w:rPr>
              <w:t>Recovery, resilience and longer term implications</w:t>
            </w:r>
          </w:p>
          <w:p w14:paraId="3BB7AA6D" w14:textId="77777777" w:rsidR="001D3759" w:rsidRDefault="001D3759" w:rsidP="00815698">
            <w:pPr>
              <w:rPr>
                <w:rFonts w:ascii="Arial" w:hAnsi="Arial" w:cs="Arial"/>
              </w:rPr>
            </w:pPr>
            <w:r>
              <w:rPr>
                <w:rFonts w:ascii="Arial" w:hAnsi="Arial" w:cs="Arial"/>
              </w:rPr>
              <w:t>Addressing inequalities, especially in BAME communities</w:t>
            </w:r>
          </w:p>
        </w:tc>
        <w:tc>
          <w:tcPr>
            <w:tcW w:w="3225" w:type="dxa"/>
          </w:tcPr>
          <w:p w14:paraId="1011F03E" w14:textId="77777777" w:rsidR="001D3759" w:rsidRDefault="001D3759" w:rsidP="00815698">
            <w:pPr>
              <w:rPr>
                <w:rFonts w:ascii="Arial" w:hAnsi="Arial" w:cs="Arial"/>
              </w:rPr>
            </w:pPr>
            <w:r>
              <w:rPr>
                <w:rFonts w:ascii="Arial" w:hAnsi="Arial" w:cs="Arial"/>
              </w:rPr>
              <w:t>Cllr Simon Brown</w:t>
            </w:r>
          </w:p>
          <w:p w14:paraId="1B3A296E" w14:textId="77777777" w:rsidR="001D3759" w:rsidRDefault="001D3759" w:rsidP="00815698">
            <w:pPr>
              <w:rPr>
                <w:rFonts w:ascii="Arial" w:hAnsi="Arial" w:cs="Arial"/>
              </w:rPr>
            </w:pPr>
            <w:r>
              <w:rPr>
                <w:rFonts w:ascii="Arial" w:hAnsi="Arial" w:cs="Arial"/>
              </w:rPr>
              <w:t>Harrow CCG</w:t>
            </w:r>
          </w:p>
          <w:p w14:paraId="21542F90" w14:textId="77777777" w:rsidR="001D3759" w:rsidRDefault="001D3759" w:rsidP="00815698">
            <w:pPr>
              <w:rPr>
                <w:rFonts w:ascii="Arial" w:hAnsi="Arial" w:cs="Arial"/>
              </w:rPr>
            </w:pPr>
            <w:r>
              <w:rPr>
                <w:rFonts w:ascii="Arial" w:hAnsi="Arial" w:cs="Arial"/>
              </w:rPr>
              <w:t>LNWHT</w:t>
            </w:r>
          </w:p>
        </w:tc>
        <w:tc>
          <w:tcPr>
            <w:tcW w:w="3225" w:type="dxa"/>
          </w:tcPr>
          <w:p w14:paraId="35B16F8B" w14:textId="77777777" w:rsidR="001D3759" w:rsidRDefault="001D3759" w:rsidP="00815698">
            <w:pPr>
              <w:rPr>
                <w:rFonts w:ascii="Arial" w:hAnsi="Arial" w:cs="Arial"/>
              </w:rPr>
            </w:pPr>
          </w:p>
        </w:tc>
      </w:tr>
      <w:tr w:rsidR="001D3759" w14:paraId="7F166BDF" w14:textId="77777777" w:rsidTr="00875AEC">
        <w:tc>
          <w:tcPr>
            <w:tcW w:w="1701" w:type="dxa"/>
            <w:vMerge/>
          </w:tcPr>
          <w:p w14:paraId="7A97C89D" w14:textId="77777777" w:rsidR="001D3759" w:rsidRPr="005D60DA" w:rsidRDefault="001D3759" w:rsidP="00815698">
            <w:pPr>
              <w:jc w:val="center"/>
              <w:rPr>
                <w:rFonts w:ascii="Arial" w:hAnsi="Arial" w:cs="Arial"/>
                <w:b/>
              </w:rPr>
            </w:pPr>
          </w:p>
        </w:tc>
        <w:tc>
          <w:tcPr>
            <w:tcW w:w="3225" w:type="dxa"/>
          </w:tcPr>
          <w:p w14:paraId="2BF824AD" w14:textId="3B065194" w:rsidR="001D3759" w:rsidRDefault="00486386" w:rsidP="00815698">
            <w:pPr>
              <w:rPr>
                <w:rFonts w:ascii="Arial" w:hAnsi="Arial" w:cs="Arial"/>
              </w:rPr>
            </w:pPr>
            <w:r>
              <w:rPr>
                <w:rFonts w:ascii="Arial" w:hAnsi="Arial" w:cs="Arial"/>
              </w:rPr>
              <w:t>Mount Vernon Cancer Centre Review</w:t>
            </w:r>
          </w:p>
        </w:tc>
        <w:tc>
          <w:tcPr>
            <w:tcW w:w="3225" w:type="dxa"/>
            <w:gridSpan w:val="2"/>
          </w:tcPr>
          <w:p w14:paraId="69A3BB37" w14:textId="04CFA48C" w:rsidR="001D3759" w:rsidRDefault="00486386" w:rsidP="00815698">
            <w:pPr>
              <w:rPr>
                <w:rFonts w:ascii="Arial" w:hAnsi="Arial" w:cs="Arial"/>
              </w:rPr>
            </w:pPr>
            <w:r>
              <w:rPr>
                <w:rFonts w:ascii="Arial" w:hAnsi="Arial" w:cs="Arial"/>
              </w:rPr>
              <w:t>Reconfiguration and re-location of cancer services at Mount Vernon Hospital</w:t>
            </w:r>
          </w:p>
        </w:tc>
        <w:tc>
          <w:tcPr>
            <w:tcW w:w="3225" w:type="dxa"/>
          </w:tcPr>
          <w:p w14:paraId="4D438A3C" w14:textId="178E265B" w:rsidR="001A4612" w:rsidRDefault="005A37AD" w:rsidP="00815698">
            <w:pPr>
              <w:rPr>
                <w:rFonts w:ascii="Arial" w:hAnsi="Arial" w:cs="Arial"/>
              </w:rPr>
            </w:pPr>
            <w:r>
              <w:rPr>
                <w:rFonts w:ascii="Arial" w:hAnsi="Arial" w:cs="Arial"/>
              </w:rPr>
              <w:t>NHS England &amp; NHS Improvement</w:t>
            </w:r>
          </w:p>
          <w:p w14:paraId="495219ED" w14:textId="77532F1E" w:rsidR="001D3759" w:rsidRDefault="001A4612" w:rsidP="00815698">
            <w:pPr>
              <w:rPr>
                <w:rFonts w:ascii="Arial" w:hAnsi="Arial" w:cs="Arial"/>
              </w:rPr>
            </w:pPr>
            <w:r>
              <w:rPr>
                <w:rFonts w:ascii="Arial" w:hAnsi="Arial" w:cs="Arial"/>
              </w:rPr>
              <w:t>Harrow CCG</w:t>
            </w:r>
          </w:p>
        </w:tc>
        <w:tc>
          <w:tcPr>
            <w:tcW w:w="3225" w:type="dxa"/>
          </w:tcPr>
          <w:p w14:paraId="6DB976FB" w14:textId="52A519E2" w:rsidR="001D3759" w:rsidRDefault="00C94B0E" w:rsidP="00815698">
            <w:pPr>
              <w:rPr>
                <w:rFonts w:ascii="Arial" w:hAnsi="Arial" w:cs="Arial"/>
              </w:rPr>
            </w:pPr>
            <w:r>
              <w:rPr>
                <w:rFonts w:ascii="Arial" w:hAnsi="Arial" w:cs="Arial"/>
              </w:rPr>
              <w:t>Public consultation currently planned for Autumn 2021</w:t>
            </w:r>
            <w:r w:rsidR="00D67396">
              <w:rPr>
                <w:rFonts w:ascii="Arial" w:hAnsi="Arial" w:cs="Arial"/>
              </w:rPr>
              <w:t xml:space="preserve"> - t</w:t>
            </w:r>
            <w:r>
              <w:rPr>
                <w:rFonts w:ascii="Arial" w:hAnsi="Arial" w:cs="Arial"/>
              </w:rPr>
              <w:t xml:space="preserve">his may </w:t>
            </w:r>
            <w:r w:rsidR="00EE21CD">
              <w:rPr>
                <w:rFonts w:ascii="Arial" w:hAnsi="Arial" w:cs="Arial"/>
              </w:rPr>
              <w:t>ask affected local authorities to establish a JHOSC.</w:t>
            </w:r>
          </w:p>
        </w:tc>
      </w:tr>
      <w:tr w:rsidR="006B4E7E" w14:paraId="0405109F" w14:textId="77777777" w:rsidTr="00875AEC">
        <w:tc>
          <w:tcPr>
            <w:tcW w:w="1701" w:type="dxa"/>
            <w:vMerge w:val="restart"/>
          </w:tcPr>
          <w:p w14:paraId="6F028B30" w14:textId="77777777" w:rsidR="006B4E7E" w:rsidRPr="005D60DA" w:rsidRDefault="006B4E7E" w:rsidP="00815698">
            <w:pPr>
              <w:jc w:val="center"/>
              <w:rPr>
                <w:rFonts w:ascii="Arial" w:hAnsi="Arial" w:cs="Arial"/>
                <w:b/>
              </w:rPr>
            </w:pPr>
            <w:r w:rsidRPr="005D60DA">
              <w:rPr>
                <w:rFonts w:ascii="Arial" w:hAnsi="Arial" w:cs="Arial"/>
                <w:b/>
              </w:rPr>
              <w:t>Scrutiny Reviews</w:t>
            </w:r>
          </w:p>
        </w:tc>
        <w:tc>
          <w:tcPr>
            <w:tcW w:w="3225" w:type="dxa"/>
          </w:tcPr>
          <w:p w14:paraId="4FA299DC" w14:textId="6D06DCB0" w:rsidR="005465B1" w:rsidRDefault="006B4E7E" w:rsidP="00815698">
            <w:pPr>
              <w:rPr>
                <w:rFonts w:ascii="Arial" w:hAnsi="Arial" w:cs="Arial"/>
              </w:rPr>
            </w:pPr>
            <w:r>
              <w:rPr>
                <w:rFonts w:ascii="Arial" w:hAnsi="Arial" w:cs="Arial"/>
              </w:rPr>
              <w:t>TBC</w:t>
            </w:r>
            <w:r w:rsidR="005465B1">
              <w:rPr>
                <w:rFonts w:ascii="Arial" w:hAnsi="Arial" w:cs="Arial"/>
              </w:rPr>
              <w:t xml:space="preserve"> – possible review </w:t>
            </w:r>
            <w:r w:rsidR="003F0F97">
              <w:rPr>
                <w:rFonts w:ascii="Arial" w:hAnsi="Arial" w:cs="Arial"/>
              </w:rPr>
              <w:t>of council’s consultation and engagement processes</w:t>
            </w:r>
          </w:p>
        </w:tc>
        <w:tc>
          <w:tcPr>
            <w:tcW w:w="3225" w:type="dxa"/>
            <w:gridSpan w:val="2"/>
          </w:tcPr>
          <w:p w14:paraId="2BF57CA4" w14:textId="77777777" w:rsidR="006B4E7E" w:rsidRDefault="006B4E7E" w:rsidP="00815698">
            <w:pPr>
              <w:rPr>
                <w:rFonts w:ascii="Arial" w:hAnsi="Arial" w:cs="Arial"/>
              </w:rPr>
            </w:pPr>
            <w:r>
              <w:rPr>
                <w:rFonts w:ascii="Arial" w:hAnsi="Arial" w:cs="Arial"/>
              </w:rPr>
              <w:t>.</w:t>
            </w:r>
          </w:p>
        </w:tc>
        <w:tc>
          <w:tcPr>
            <w:tcW w:w="3225" w:type="dxa"/>
          </w:tcPr>
          <w:p w14:paraId="03BB72C1" w14:textId="21F46035" w:rsidR="006B4E7E" w:rsidRDefault="00BE61CF" w:rsidP="00815698">
            <w:pPr>
              <w:rPr>
                <w:rFonts w:ascii="Arial" w:hAnsi="Arial" w:cs="Arial"/>
              </w:rPr>
            </w:pPr>
            <w:r>
              <w:rPr>
                <w:rFonts w:ascii="Arial" w:hAnsi="Arial" w:cs="Arial"/>
              </w:rPr>
              <w:t>Cllr Sue Anderson</w:t>
            </w:r>
          </w:p>
        </w:tc>
        <w:tc>
          <w:tcPr>
            <w:tcW w:w="3225" w:type="dxa"/>
          </w:tcPr>
          <w:p w14:paraId="492DFB0D" w14:textId="77777777" w:rsidR="006B4E7E" w:rsidRDefault="006B4E7E" w:rsidP="00815698">
            <w:pPr>
              <w:rPr>
                <w:rFonts w:ascii="Arial" w:hAnsi="Arial" w:cs="Arial"/>
              </w:rPr>
            </w:pPr>
          </w:p>
        </w:tc>
      </w:tr>
      <w:tr w:rsidR="006B4E7E" w14:paraId="284B84B6" w14:textId="77777777" w:rsidTr="00875AEC">
        <w:tc>
          <w:tcPr>
            <w:tcW w:w="1701" w:type="dxa"/>
            <w:vMerge/>
          </w:tcPr>
          <w:p w14:paraId="515B50A5" w14:textId="77777777" w:rsidR="006B4E7E" w:rsidRPr="005D60DA" w:rsidRDefault="006B4E7E" w:rsidP="00815698">
            <w:pPr>
              <w:jc w:val="center"/>
              <w:rPr>
                <w:rFonts w:ascii="Arial" w:hAnsi="Arial" w:cs="Arial"/>
                <w:b/>
              </w:rPr>
            </w:pPr>
          </w:p>
        </w:tc>
        <w:tc>
          <w:tcPr>
            <w:tcW w:w="3225" w:type="dxa"/>
          </w:tcPr>
          <w:p w14:paraId="37319C37" w14:textId="0035FC25" w:rsidR="006B4E7E" w:rsidRDefault="006B4E7E" w:rsidP="00815698">
            <w:pPr>
              <w:rPr>
                <w:rFonts w:ascii="Arial" w:hAnsi="Arial" w:cs="Arial"/>
              </w:rPr>
            </w:pPr>
            <w:r>
              <w:rPr>
                <w:rFonts w:ascii="Arial" w:hAnsi="Arial" w:cs="Arial"/>
              </w:rPr>
              <w:t>TBC</w:t>
            </w:r>
            <w:r w:rsidR="003F0F97">
              <w:rPr>
                <w:rFonts w:ascii="Arial" w:hAnsi="Arial" w:cs="Arial"/>
              </w:rPr>
              <w:t xml:space="preserve"> – possible review of council’s </w:t>
            </w:r>
            <w:r w:rsidR="008C271A">
              <w:rPr>
                <w:rFonts w:ascii="Arial" w:hAnsi="Arial" w:cs="Arial"/>
              </w:rPr>
              <w:t>enforcement regimes</w:t>
            </w:r>
            <w:r w:rsidR="009D4E58">
              <w:rPr>
                <w:rFonts w:ascii="Arial" w:hAnsi="Arial" w:cs="Arial"/>
              </w:rPr>
              <w:t xml:space="preserve"> (e.g. community safety, planning)</w:t>
            </w:r>
          </w:p>
        </w:tc>
        <w:tc>
          <w:tcPr>
            <w:tcW w:w="3225" w:type="dxa"/>
            <w:gridSpan w:val="2"/>
          </w:tcPr>
          <w:p w14:paraId="0542AE65" w14:textId="77777777" w:rsidR="006B4E7E" w:rsidRDefault="006B4E7E" w:rsidP="00815698">
            <w:pPr>
              <w:rPr>
                <w:rFonts w:ascii="Arial" w:hAnsi="Arial" w:cs="Arial"/>
              </w:rPr>
            </w:pPr>
          </w:p>
        </w:tc>
        <w:tc>
          <w:tcPr>
            <w:tcW w:w="3225" w:type="dxa"/>
          </w:tcPr>
          <w:p w14:paraId="1E4E596E" w14:textId="7F08CFF2" w:rsidR="006B4E7E" w:rsidRDefault="00BE61CF" w:rsidP="00815698">
            <w:pPr>
              <w:rPr>
                <w:rFonts w:ascii="Arial" w:hAnsi="Arial" w:cs="Arial"/>
              </w:rPr>
            </w:pPr>
            <w:r>
              <w:rPr>
                <w:rFonts w:ascii="Arial" w:hAnsi="Arial" w:cs="Arial"/>
              </w:rPr>
              <w:t xml:space="preserve">Cllr </w:t>
            </w:r>
            <w:r w:rsidR="009D4E58">
              <w:rPr>
                <w:rFonts w:ascii="Arial" w:hAnsi="Arial" w:cs="Arial"/>
              </w:rPr>
              <w:t>Krishna Suresh</w:t>
            </w:r>
            <w:r w:rsidR="00AD75BA">
              <w:rPr>
                <w:rFonts w:ascii="Arial" w:hAnsi="Arial" w:cs="Arial"/>
              </w:rPr>
              <w:t xml:space="preserve"> </w:t>
            </w:r>
          </w:p>
          <w:p w14:paraId="6A2905F2" w14:textId="27A7B729" w:rsidR="009D4E58" w:rsidRDefault="009D4E58" w:rsidP="00815698">
            <w:pPr>
              <w:rPr>
                <w:rFonts w:ascii="Arial" w:hAnsi="Arial" w:cs="Arial"/>
              </w:rPr>
            </w:pPr>
            <w:r>
              <w:rPr>
                <w:rFonts w:ascii="Arial" w:hAnsi="Arial" w:cs="Arial"/>
              </w:rPr>
              <w:t>Cllr Keith Ferry</w:t>
            </w:r>
          </w:p>
        </w:tc>
        <w:tc>
          <w:tcPr>
            <w:tcW w:w="3225" w:type="dxa"/>
          </w:tcPr>
          <w:p w14:paraId="42D60A07" w14:textId="77777777" w:rsidR="006B4E7E" w:rsidRDefault="006B4E7E" w:rsidP="00815698">
            <w:pPr>
              <w:rPr>
                <w:rFonts w:ascii="Arial" w:hAnsi="Arial" w:cs="Arial"/>
              </w:rPr>
            </w:pPr>
          </w:p>
        </w:tc>
      </w:tr>
    </w:tbl>
    <w:p w14:paraId="0F9ED793" w14:textId="3F055BAD" w:rsidR="006B4E7E" w:rsidRDefault="006B4E7E">
      <w:pPr>
        <w:rPr>
          <w:rFonts w:ascii="Arial" w:hAnsi="Arial" w:cs="Arial"/>
          <w:sz w:val="24"/>
          <w:szCs w:val="24"/>
        </w:rPr>
      </w:pPr>
    </w:p>
    <w:p w14:paraId="0F2D722C" w14:textId="5BB5518B" w:rsidR="006B4E7E" w:rsidRPr="00211765" w:rsidRDefault="00DE1EC1">
      <w:pPr>
        <w:rPr>
          <w:rFonts w:ascii="Arial" w:hAnsi="Arial" w:cs="Arial"/>
          <w:b/>
          <w:bCs/>
          <w:sz w:val="24"/>
          <w:szCs w:val="24"/>
        </w:rPr>
      </w:pPr>
      <w:r w:rsidRPr="00211765">
        <w:rPr>
          <w:rFonts w:ascii="Arial" w:hAnsi="Arial" w:cs="Arial"/>
          <w:b/>
          <w:bCs/>
          <w:sz w:val="24"/>
          <w:szCs w:val="24"/>
        </w:rPr>
        <w:t xml:space="preserve">Scrutiny Work Programme </w:t>
      </w:r>
      <w:r w:rsidR="00211765" w:rsidRPr="00211765">
        <w:rPr>
          <w:rFonts w:ascii="Arial" w:hAnsi="Arial" w:cs="Arial"/>
          <w:b/>
          <w:bCs/>
          <w:sz w:val="24"/>
          <w:szCs w:val="24"/>
        </w:rPr>
        <w:t>Years 1 to 3: 2018-202</w:t>
      </w:r>
      <w:r w:rsidR="00446820">
        <w:rPr>
          <w:rFonts w:ascii="Arial" w:hAnsi="Arial" w:cs="Arial"/>
          <w:b/>
          <w:bCs/>
          <w:sz w:val="24"/>
          <w:szCs w:val="24"/>
        </w:rPr>
        <w:t>1</w:t>
      </w:r>
    </w:p>
    <w:tbl>
      <w:tblPr>
        <w:tblStyle w:val="TableGrid"/>
        <w:tblW w:w="14601" w:type="dxa"/>
        <w:tblInd w:w="-5" w:type="dxa"/>
        <w:tblLayout w:type="fixed"/>
        <w:tblLook w:val="04A0" w:firstRow="1" w:lastRow="0" w:firstColumn="1" w:lastColumn="0" w:noHBand="0" w:noVBand="1"/>
      </w:tblPr>
      <w:tblGrid>
        <w:gridCol w:w="1701"/>
        <w:gridCol w:w="2552"/>
        <w:gridCol w:w="3827"/>
        <w:gridCol w:w="2126"/>
        <w:gridCol w:w="4395"/>
      </w:tblGrid>
      <w:tr w:rsidR="00CE0D8C" w14:paraId="79AEBA36" w14:textId="0266DFEA" w:rsidTr="00506C49">
        <w:tc>
          <w:tcPr>
            <w:tcW w:w="1701" w:type="dxa"/>
            <w:tcBorders>
              <w:bottom w:val="single" w:sz="4" w:space="0" w:color="auto"/>
            </w:tcBorders>
            <w:shd w:val="clear" w:color="auto" w:fill="B6DDE8" w:themeFill="accent5" w:themeFillTint="66"/>
          </w:tcPr>
          <w:p w14:paraId="397D5DBE" w14:textId="77777777" w:rsidR="00CE0D8C" w:rsidRPr="00F301F2" w:rsidRDefault="00CE0D8C" w:rsidP="005D60DA">
            <w:pPr>
              <w:jc w:val="center"/>
              <w:rPr>
                <w:rFonts w:ascii="Arial" w:hAnsi="Arial" w:cs="Arial"/>
                <w:b/>
                <w:sz w:val="16"/>
                <w:szCs w:val="16"/>
              </w:rPr>
            </w:pPr>
            <w:r w:rsidRPr="00F301F2">
              <w:rPr>
                <w:rFonts w:ascii="Arial" w:hAnsi="Arial" w:cs="Arial"/>
                <w:b/>
                <w:sz w:val="16"/>
                <w:szCs w:val="16"/>
              </w:rPr>
              <w:t>Scrutiny Method</w:t>
            </w:r>
          </w:p>
        </w:tc>
        <w:tc>
          <w:tcPr>
            <w:tcW w:w="2552" w:type="dxa"/>
            <w:tcBorders>
              <w:bottom w:val="single" w:sz="4" w:space="0" w:color="auto"/>
            </w:tcBorders>
            <w:shd w:val="clear" w:color="auto" w:fill="B6DDE8" w:themeFill="accent5" w:themeFillTint="66"/>
          </w:tcPr>
          <w:p w14:paraId="19820E4E" w14:textId="6BDB8AED" w:rsidR="00CE0D8C" w:rsidRPr="00F301F2" w:rsidRDefault="007D08C9" w:rsidP="005D60DA">
            <w:pPr>
              <w:jc w:val="center"/>
              <w:rPr>
                <w:rFonts w:ascii="Arial" w:hAnsi="Arial" w:cs="Arial"/>
                <w:b/>
                <w:sz w:val="16"/>
                <w:szCs w:val="16"/>
              </w:rPr>
            </w:pPr>
            <w:r w:rsidRPr="00F301F2">
              <w:rPr>
                <w:rFonts w:ascii="Arial" w:hAnsi="Arial" w:cs="Arial"/>
                <w:b/>
                <w:sz w:val="16"/>
                <w:szCs w:val="16"/>
              </w:rPr>
              <w:t>Priority</w:t>
            </w:r>
          </w:p>
        </w:tc>
        <w:tc>
          <w:tcPr>
            <w:tcW w:w="3827" w:type="dxa"/>
            <w:tcBorders>
              <w:bottom w:val="single" w:sz="4" w:space="0" w:color="auto"/>
            </w:tcBorders>
            <w:shd w:val="clear" w:color="auto" w:fill="B6DDE8" w:themeFill="accent5" w:themeFillTint="66"/>
          </w:tcPr>
          <w:p w14:paraId="2D6B765E" w14:textId="77777777" w:rsidR="00CE0D8C" w:rsidRPr="00F301F2" w:rsidRDefault="00CE0D8C" w:rsidP="005D60DA">
            <w:pPr>
              <w:jc w:val="center"/>
              <w:rPr>
                <w:rFonts w:ascii="Arial" w:hAnsi="Arial" w:cs="Arial"/>
                <w:b/>
                <w:sz w:val="16"/>
                <w:szCs w:val="16"/>
              </w:rPr>
            </w:pPr>
            <w:r w:rsidRPr="00F301F2">
              <w:rPr>
                <w:rFonts w:ascii="Arial" w:hAnsi="Arial" w:cs="Arial"/>
                <w:b/>
                <w:sz w:val="16"/>
                <w:szCs w:val="16"/>
              </w:rPr>
              <w:t>Objective</w:t>
            </w:r>
          </w:p>
        </w:tc>
        <w:tc>
          <w:tcPr>
            <w:tcW w:w="2126" w:type="dxa"/>
            <w:tcBorders>
              <w:bottom w:val="single" w:sz="4" w:space="0" w:color="auto"/>
            </w:tcBorders>
            <w:shd w:val="clear" w:color="auto" w:fill="B6DDE8" w:themeFill="accent5" w:themeFillTint="66"/>
          </w:tcPr>
          <w:p w14:paraId="0EA8B830" w14:textId="77777777" w:rsidR="00CE0D8C" w:rsidRPr="00F301F2" w:rsidRDefault="00CE0D8C" w:rsidP="005D60DA">
            <w:pPr>
              <w:jc w:val="center"/>
              <w:rPr>
                <w:rFonts w:ascii="Arial" w:hAnsi="Arial" w:cs="Arial"/>
                <w:b/>
                <w:sz w:val="16"/>
                <w:szCs w:val="16"/>
              </w:rPr>
            </w:pPr>
            <w:r w:rsidRPr="00F301F2">
              <w:rPr>
                <w:rFonts w:ascii="Arial" w:hAnsi="Arial" w:cs="Arial"/>
                <w:b/>
                <w:sz w:val="16"/>
                <w:szCs w:val="16"/>
              </w:rPr>
              <w:t>Cabinet Member/Partner</w:t>
            </w:r>
          </w:p>
        </w:tc>
        <w:tc>
          <w:tcPr>
            <w:tcW w:w="4395" w:type="dxa"/>
            <w:tcBorders>
              <w:bottom w:val="single" w:sz="4" w:space="0" w:color="auto"/>
            </w:tcBorders>
            <w:shd w:val="clear" w:color="auto" w:fill="B6DDE8" w:themeFill="accent5" w:themeFillTint="66"/>
          </w:tcPr>
          <w:p w14:paraId="3FA8CEC0" w14:textId="30C5B1C1" w:rsidR="00CE0D8C" w:rsidRPr="00F301F2" w:rsidRDefault="00CE0D8C" w:rsidP="005D60DA">
            <w:pPr>
              <w:jc w:val="center"/>
              <w:rPr>
                <w:rFonts w:ascii="Arial" w:hAnsi="Arial" w:cs="Arial"/>
                <w:b/>
                <w:sz w:val="16"/>
                <w:szCs w:val="16"/>
              </w:rPr>
            </w:pPr>
            <w:r w:rsidRPr="00F301F2">
              <w:rPr>
                <w:rFonts w:ascii="Arial" w:hAnsi="Arial" w:cs="Arial"/>
                <w:b/>
                <w:sz w:val="16"/>
                <w:szCs w:val="16"/>
              </w:rPr>
              <w:t>Comments</w:t>
            </w:r>
          </w:p>
        </w:tc>
      </w:tr>
      <w:tr w:rsidR="00CE0D8C" w14:paraId="642EBEAF" w14:textId="4A10852D" w:rsidTr="00BB0EEC">
        <w:trPr>
          <w:trHeight w:val="341"/>
        </w:trPr>
        <w:tc>
          <w:tcPr>
            <w:tcW w:w="10206" w:type="dxa"/>
            <w:gridSpan w:val="4"/>
            <w:shd w:val="clear" w:color="auto" w:fill="B6DDE8" w:themeFill="accent5" w:themeFillTint="66"/>
          </w:tcPr>
          <w:p w14:paraId="3F2AB356" w14:textId="48560DF8" w:rsidR="00CE0D8C" w:rsidRPr="002C475D" w:rsidRDefault="00CE0D8C" w:rsidP="005D60DA">
            <w:pPr>
              <w:spacing w:after="0"/>
              <w:rPr>
                <w:rFonts w:ascii="Arial" w:hAnsi="Arial" w:cs="Arial"/>
                <w:b/>
                <w:sz w:val="16"/>
                <w:szCs w:val="16"/>
              </w:rPr>
            </w:pPr>
            <w:r w:rsidRPr="002C475D">
              <w:rPr>
                <w:rFonts w:ascii="Arial" w:hAnsi="Arial" w:cs="Arial"/>
                <w:b/>
                <w:sz w:val="16"/>
                <w:szCs w:val="16"/>
              </w:rPr>
              <w:t>Year 1 2018/</w:t>
            </w:r>
            <w:r w:rsidR="00796536">
              <w:rPr>
                <w:rFonts w:ascii="Arial" w:hAnsi="Arial" w:cs="Arial"/>
                <w:b/>
                <w:sz w:val="16"/>
                <w:szCs w:val="16"/>
              </w:rPr>
              <w:t>20</w:t>
            </w:r>
            <w:r w:rsidRPr="002C475D">
              <w:rPr>
                <w:rFonts w:ascii="Arial" w:hAnsi="Arial" w:cs="Arial"/>
                <w:b/>
                <w:sz w:val="16"/>
                <w:szCs w:val="16"/>
              </w:rPr>
              <w:t>19</w:t>
            </w:r>
          </w:p>
        </w:tc>
        <w:tc>
          <w:tcPr>
            <w:tcW w:w="4395" w:type="dxa"/>
            <w:shd w:val="clear" w:color="auto" w:fill="B6DDE8" w:themeFill="accent5" w:themeFillTint="66"/>
          </w:tcPr>
          <w:p w14:paraId="76D1EFA1" w14:textId="77777777" w:rsidR="00CE0D8C" w:rsidRPr="002C475D" w:rsidRDefault="00CE0D8C" w:rsidP="005D60DA">
            <w:pPr>
              <w:spacing w:after="0"/>
              <w:rPr>
                <w:rFonts w:ascii="Arial" w:hAnsi="Arial" w:cs="Arial"/>
                <w:b/>
                <w:sz w:val="16"/>
                <w:szCs w:val="16"/>
              </w:rPr>
            </w:pPr>
          </w:p>
        </w:tc>
      </w:tr>
      <w:tr w:rsidR="00CE0D8C" w14:paraId="21708114" w14:textId="6EE2DCFC" w:rsidTr="00506C49">
        <w:tc>
          <w:tcPr>
            <w:tcW w:w="1701" w:type="dxa"/>
            <w:vMerge w:val="restart"/>
            <w:shd w:val="clear" w:color="auto" w:fill="D9D9D9" w:themeFill="background1" w:themeFillShade="D9"/>
          </w:tcPr>
          <w:p w14:paraId="7056349C"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Overview &amp; Scrutiny</w:t>
            </w:r>
          </w:p>
        </w:tc>
        <w:tc>
          <w:tcPr>
            <w:tcW w:w="2552" w:type="dxa"/>
            <w:shd w:val="clear" w:color="auto" w:fill="D9D9D9" w:themeFill="background1" w:themeFillShade="D9"/>
          </w:tcPr>
          <w:p w14:paraId="362D3A3C" w14:textId="77777777" w:rsidR="00CE0D8C" w:rsidRPr="002C475D" w:rsidRDefault="00CE0D8C">
            <w:pPr>
              <w:rPr>
                <w:rFonts w:ascii="Arial" w:hAnsi="Arial" w:cs="Arial"/>
                <w:sz w:val="16"/>
                <w:szCs w:val="16"/>
              </w:rPr>
            </w:pPr>
            <w:r w:rsidRPr="002C475D">
              <w:rPr>
                <w:rFonts w:ascii="Arial" w:hAnsi="Arial" w:cs="Arial"/>
                <w:sz w:val="16"/>
                <w:szCs w:val="16"/>
              </w:rPr>
              <w:t>ASB &amp; Youth Crime</w:t>
            </w:r>
          </w:p>
        </w:tc>
        <w:tc>
          <w:tcPr>
            <w:tcW w:w="3827" w:type="dxa"/>
            <w:shd w:val="clear" w:color="auto" w:fill="D9D9D9" w:themeFill="background1" w:themeFillShade="D9"/>
          </w:tcPr>
          <w:p w14:paraId="001FE97E" w14:textId="13ECEC29" w:rsidR="00CE0D8C" w:rsidRPr="002C475D" w:rsidRDefault="00CE0D8C" w:rsidP="006C69C0">
            <w:pPr>
              <w:rPr>
                <w:rFonts w:ascii="Arial" w:hAnsi="Arial" w:cs="Arial"/>
                <w:sz w:val="16"/>
                <w:szCs w:val="16"/>
              </w:rPr>
            </w:pPr>
            <w:r w:rsidRPr="002C475D">
              <w:rPr>
                <w:rFonts w:ascii="Arial" w:hAnsi="Arial" w:cs="Arial"/>
                <w:sz w:val="16"/>
                <w:szCs w:val="16"/>
              </w:rPr>
              <w:t>Contribute to the development of the Community Safety Violence, Vulnerability and Exploitation Strategy and Youth Offending Plan.</w:t>
            </w:r>
          </w:p>
        </w:tc>
        <w:tc>
          <w:tcPr>
            <w:tcW w:w="2126" w:type="dxa"/>
            <w:shd w:val="clear" w:color="auto" w:fill="D9D9D9" w:themeFill="background1" w:themeFillShade="D9"/>
          </w:tcPr>
          <w:p w14:paraId="634D2425" w14:textId="032C9593" w:rsidR="00CE0D8C" w:rsidRPr="002C475D" w:rsidRDefault="00CE0D8C">
            <w:pPr>
              <w:rPr>
                <w:rFonts w:ascii="Arial" w:hAnsi="Arial" w:cs="Arial"/>
                <w:sz w:val="16"/>
                <w:szCs w:val="16"/>
              </w:rPr>
            </w:pPr>
            <w:r w:rsidRPr="002C475D">
              <w:rPr>
                <w:rFonts w:ascii="Arial" w:hAnsi="Arial" w:cs="Arial"/>
                <w:sz w:val="16"/>
                <w:szCs w:val="16"/>
              </w:rPr>
              <w:t>Cllr Krishna Suresh</w:t>
            </w:r>
          </w:p>
        </w:tc>
        <w:tc>
          <w:tcPr>
            <w:tcW w:w="4395" w:type="dxa"/>
            <w:shd w:val="clear" w:color="auto" w:fill="D9D9D9" w:themeFill="background1" w:themeFillShade="D9"/>
          </w:tcPr>
          <w:p w14:paraId="6835F513" w14:textId="7907C08D" w:rsidR="00A278D2" w:rsidRPr="002C475D" w:rsidRDefault="00A278D2" w:rsidP="00A278D2">
            <w:pPr>
              <w:rPr>
                <w:rFonts w:ascii="Arial" w:hAnsi="Arial" w:cs="Arial"/>
                <w:b/>
                <w:color w:val="00B050"/>
                <w:sz w:val="16"/>
                <w:szCs w:val="16"/>
              </w:rPr>
            </w:pPr>
            <w:r w:rsidRPr="002C475D">
              <w:rPr>
                <w:rFonts w:ascii="Arial" w:hAnsi="Arial" w:cs="Arial"/>
                <w:b/>
                <w:color w:val="00B050"/>
                <w:sz w:val="16"/>
                <w:szCs w:val="16"/>
              </w:rPr>
              <w:t>Green</w:t>
            </w:r>
          </w:p>
          <w:p w14:paraId="1044A629" w14:textId="3325DBFB" w:rsidR="00CE0D8C" w:rsidRPr="002C475D" w:rsidRDefault="00CE0D8C" w:rsidP="00A278D2">
            <w:pPr>
              <w:rPr>
                <w:rFonts w:ascii="Arial" w:hAnsi="Arial" w:cs="Arial"/>
                <w:sz w:val="16"/>
                <w:szCs w:val="16"/>
              </w:rPr>
            </w:pPr>
            <w:r w:rsidRPr="002C475D">
              <w:rPr>
                <w:rFonts w:ascii="Arial" w:hAnsi="Arial" w:cs="Arial"/>
                <w:sz w:val="16"/>
                <w:szCs w:val="16"/>
              </w:rPr>
              <w:t xml:space="preserve">Programmed into O&amp;S forward plan for April and </w:t>
            </w:r>
            <w:r w:rsidR="00A278D2" w:rsidRPr="002C475D">
              <w:rPr>
                <w:rFonts w:ascii="Arial" w:hAnsi="Arial" w:cs="Arial"/>
                <w:sz w:val="16"/>
                <w:szCs w:val="16"/>
              </w:rPr>
              <w:t>June 2019</w:t>
            </w:r>
          </w:p>
        </w:tc>
      </w:tr>
      <w:tr w:rsidR="00CE0D8C" w14:paraId="72F03BAA" w14:textId="34A73B0D" w:rsidTr="00506C49">
        <w:tc>
          <w:tcPr>
            <w:tcW w:w="1701" w:type="dxa"/>
            <w:vMerge/>
            <w:shd w:val="clear" w:color="auto" w:fill="D9D9D9" w:themeFill="background1" w:themeFillShade="D9"/>
          </w:tcPr>
          <w:p w14:paraId="741491C3" w14:textId="77777777" w:rsidR="00CE0D8C" w:rsidRPr="002C475D" w:rsidRDefault="00CE0D8C">
            <w:pPr>
              <w:rPr>
                <w:rFonts w:ascii="Arial" w:hAnsi="Arial" w:cs="Arial"/>
                <w:sz w:val="16"/>
                <w:szCs w:val="16"/>
              </w:rPr>
            </w:pPr>
          </w:p>
        </w:tc>
        <w:tc>
          <w:tcPr>
            <w:tcW w:w="2552" w:type="dxa"/>
            <w:shd w:val="clear" w:color="auto" w:fill="D9D9D9" w:themeFill="background1" w:themeFillShade="D9"/>
          </w:tcPr>
          <w:p w14:paraId="5428DA34" w14:textId="77777777" w:rsidR="00CE0D8C" w:rsidRPr="002C475D" w:rsidRDefault="00CE0D8C">
            <w:pPr>
              <w:rPr>
                <w:rFonts w:ascii="Arial" w:hAnsi="Arial" w:cs="Arial"/>
                <w:sz w:val="16"/>
                <w:szCs w:val="16"/>
              </w:rPr>
            </w:pPr>
            <w:r w:rsidRPr="002C475D">
              <w:rPr>
                <w:rFonts w:ascii="Arial" w:hAnsi="Arial" w:cs="Arial"/>
                <w:sz w:val="16"/>
                <w:szCs w:val="16"/>
              </w:rPr>
              <w:t>Waste, Recycling and Fly-tipping</w:t>
            </w:r>
          </w:p>
        </w:tc>
        <w:tc>
          <w:tcPr>
            <w:tcW w:w="3827" w:type="dxa"/>
            <w:shd w:val="clear" w:color="auto" w:fill="D9D9D9" w:themeFill="background1" w:themeFillShade="D9"/>
          </w:tcPr>
          <w:p w14:paraId="3BF424DF" w14:textId="199C03A8" w:rsidR="00CE0D8C" w:rsidRPr="002C475D" w:rsidRDefault="00CE0D8C">
            <w:pPr>
              <w:rPr>
                <w:rFonts w:ascii="Arial" w:hAnsi="Arial" w:cs="Arial"/>
                <w:sz w:val="16"/>
                <w:szCs w:val="16"/>
              </w:rPr>
            </w:pPr>
            <w:r w:rsidRPr="002C475D">
              <w:rPr>
                <w:rFonts w:ascii="Arial" w:hAnsi="Arial" w:cs="Arial"/>
                <w:sz w:val="16"/>
                <w:szCs w:val="16"/>
              </w:rPr>
              <w:t>How might we ensure the councils waste strategy and enforcement activity have a positive impact on increasing recycling levels and reducing flytipping.</w:t>
            </w:r>
          </w:p>
          <w:p w14:paraId="5C8B2527" w14:textId="611D43E6" w:rsidR="00CE0D8C" w:rsidRPr="002C475D" w:rsidRDefault="00CE0D8C" w:rsidP="000E70A1">
            <w:pPr>
              <w:rPr>
                <w:rFonts w:ascii="Arial" w:hAnsi="Arial" w:cs="Arial"/>
                <w:sz w:val="16"/>
                <w:szCs w:val="16"/>
              </w:rPr>
            </w:pPr>
            <w:r w:rsidRPr="002C475D">
              <w:rPr>
                <w:rFonts w:ascii="Arial" w:hAnsi="Arial" w:cs="Arial"/>
                <w:sz w:val="16"/>
                <w:szCs w:val="16"/>
              </w:rPr>
              <w:t>How might we ensure the depot redevelopment plans have a positive impact on increasing recycling levels and reducing flytipping.</w:t>
            </w:r>
          </w:p>
          <w:p w14:paraId="3E47DA2D" w14:textId="20375841" w:rsidR="00CE0D8C" w:rsidRPr="002C475D" w:rsidRDefault="00CE0D8C">
            <w:pPr>
              <w:rPr>
                <w:rFonts w:ascii="Arial" w:hAnsi="Arial" w:cs="Arial"/>
                <w:sz w:val="16"/>
                <w:szCs w:val="16"/>
              </w:rPr>
            </w:pPr>
            <w:r w:rsidRPr="002C475D">
              <w:rPr>
                <w:rFonts w:ascii="Arial" w:hAnsi="Arial" w:cs="Arial"/>
                <w:sz w:val="16"/>
                <w:szCs w:val="16"/>
              </w:rPr>
              <w:t>How might we use technology so that we can improve the bin collection system</w:t>
            </w:r>
          </w:p>
        </w:tc>
        <w:tc>
          <w:tcPr>
            <w:tcW w:w="2126" w:type="dxa"/>
            <w:shd w:val="clear" w:color="auto" w:fill="D9D9D9" w:themeFill="background1" w:themeFillShade="D9"/>
          </w:tcPr>
          <w:p w14:paraId="6589CFA8" w14:textId="6072D01D" w:rsidR="00CE0D8C" w:rsidRPr="002C475D" w:rsidRDefault="00CE0D8C">
            <w:pPr>
              <w:rPr>
                <w:rFonts w:ascii="Arial" w:hAnsi="Arial" w:cs="Arial"/>
                <w:sz w:val="16"/>
                <w:szCs w:val="16"/>
              </w:rPr>
            </w:pPr>
            <w:r w:rsidRPr="002C475D">
              <w:rPr>
                <w:rFonts w:ascii="Arial" w:hAnsi="Arial" w:cs="Arial"/>
                <w:sz w:val="16"/>
                <w:szCs w:val="16"/>
              </w:rPr>
              <w:t>Cllr Varsha Parmar</w:t>
            </w:r>
          </w:p>
        </w:tc>
        <w:tc>
          <w:tcPr>
            <w:tcW w:w="4395" w:type="dxa"/>
            <w:shd w:val="clear" w:color="auto" w:fill="D9D9D9" w:themeFill="background1" w:themeFillShade="D9"/>
          </w:tcPr>
          <w:p w14:paraId="7956A0DA" w14:textId="5A3BE52E" w:rsidR="00A278D2" w:rsidRPr="002C475D" w:rsidRDefault="00A278D2">
            <w:pPr>
              <w:rPr>
                <w:rFonts w:ascii="Arial" w:hAnsi="Arial" w:cs="Arial"/>
                <w:b/>
                <w:color w:val="00B050"/>
                <w:sz w:val="16"/>
                <w:szCs w:val="16"/>
              </w:rPr>
            </w:pPr>
            <w:r w:rsidRPr="002C475D">
              <w:rPr>
                <w:rFonts w:ascii="Arial" w:hAnsi="Arial" w:cs="Arial"/>
                <w:b/>
                <w:color w:val="00B050"/>
                <w:sz w:val="16"/>
                <w:szCs w:val="16"/>
              </w:rPr>
              <w:t>Green</w:t>
            </w:r>
          </w:p>
          <w:p w14:paraId="4E74F876" w14:textId="77777777" w:rsidR="00CE0D8C" w:rsidRPr="002C475D" w:rsidRDefault="00A278D2">
            <w:pPr>
              <w:rPr>
                <w:rFonts w:ascii="Arial" w:hAnsi="Arial" w:cs="Arial"/>
                <w:sz w:val="16"/>
                <w:szCs w:val="16"/>
              </w:rPr>
            </w:pPr>
            <w:r w:rsidRPr="002C475D">
              <w:rPr>
                <w:rFonts w:ascii="Arial" w:hAnsi="Arial" w:cs="Arial"/>
                <w:sz w:val="16"/>
                <w:szCs w:val="16"/>
              </w:rPr>
              <w:t>A series of three reports agreed and programmed into O&amp;S agenda:</w:t>
            </w:r>
          </w:p>
          <w:p w14:paraId="0E5FAF07" w14:textId="30DEA1FE" w:rsidR="00A278D2" w:rsidRPr="002C475D" w:rsidRDefault="00A278D2" w:rsidP="00A278D2">
            <w:pPr>
              <w:pStyle w:val="ListParagraph"/>
              <w:numPr>
                <w:ilvl w:val="0"/>
                <w:numId w:val="1"/>
              </w:numPr>
              <w:rPr>
                <w:rFonts w:ascii="Arial" w:hAnsi="Arial" w:cs="Arial"/>
                <w:sz w:val="16"/>
                <w:szCs w:val="16"/>
              </w:rPr>
            </w:pPr>
            <w:r w:rsidRPr="002C475D">
              <w:rPr>
                <w:rFonts w:ascii="Arial" w:hAnsi="Arial" w:cs="Arial"/>
                <w:sz w:val="16"/>
                <w:szCs w:val="16"/>
              </w:rPr>
              <w:t>Waste strategy and recycling performance</w:t>
            </w:r>
          </w:p>
          <w:p w14:paraId="7B3B31D1" w14:textId="77777777" w:rsidR="00A278D2" w:rsidRPr="002C475D" w:rsidRDefault="00A278D2" w:rsidP="00A278D2">
            <w:pPr>
              <w:pStyle w:val="ListParagraph"/>
              <w:numPr>
                <w:ilvl w:val="0"/>
                <w:numId w:val="1"/>
              </w:numPr>
              <w:rPr>
                <w:rFonts w:ascii="Arial" w:hAnsi="Arial" w:cs="Arial"/>
                <w:sz w:val="16"/>
                <w:szCs w:val="16"/>
              </w:rPr>
            </w:pPr>
            <w:r w:rsidRPr="002C475D">
              <w:rPr>
                <w:rFonts w:ascii="Arial" w:hAnsi="Arial" w:cs="Arial"/>
                <w:sz w:val="16"/>
                <w:szCs w:val="16"/>
              </w:rPr>
              <w:t>Flytipping</w:t>
            </w:r>
          </w:p>
          <w:p w14:paraId="67F95FB1" w14:textId="77777777" w:rsidR="00A278D2" w:rsidRPr="002C475D" w:rsidRDefault="00A278D2" w:rsidP="00A278D2">
            <w:pPr>
              <w:pStyle w:val="ListParagraph"/>
              <w:numPr>
                <w:ilvl w:val="0"/>
                <w:numId w:val="1"/>
              </w:numPr>
              <w:rPr>
                <w:rFonts w:ascii="Arial" w:hAnsi="Arial" w:cs="Arial"/>
                <w:sz w:val="16"/>
                <w:szCs w:val="16"/>
              </w:rPr>
            </w:pPr>
            <w:r w:rsidRPr="002C475D">
              <w:rPr>
                <w:rFonts w:ascii="Arial" w:hAnsi="Arial" w:cs="Arial"/>
                <w:sz w:val="16"/>
                <w:szCs w:val="16"/>
              </w:rPr>
              <w:t>Use of technology</w:t>
            </w:r>
          </w:p>
          <w:p w14:paraId="0E91387E" w14:textId="2B89D56B" w:rsidR="00A278D2" w:rsidRPr="002C475D" w:rsidRDefault="00A278D2" w:rsidP="00A278D2">
            <w:pPr>
              <w:rPr>
                <w:rFonts w:ascii="Arial" w:hAnsi="Arial" w:cs="Arial"/>
                <w:sz w:val="16"/>
                <w:szCs w:val="16"/>
              </w:rPr>
            </w:pPr>
            <w:r w:rsidRPr="002C475D">
              <w:rPr>
                <w:rFonts w:ascii="Arial" w:hAnsi="Arial" w:cs="Arial"/>
                <w:sz w:val="16"/>
                <w:szCs w:val="16"/>
              </w:rPr>
              <w:t>Need to think about how scrutiny can make recommendations in committee as well as in reviews.</w:t>
            </w:r>
          </w:p>
        </w:tc>
      </w:tr>
      <w:tr w:rsidR="00CE0D8C" w14:paraId="45660F35" w14:textId="7430FA49" w:rsidTr="00506C49">
        <w:tc>
          <w:tcPr>
            <w:tcW w:w="1701" w:type="dxa"/>
            <w:shd w:val="clear" w:color="auto" w:fill="D9D9D9" w:themeFill="background1" w:themeFillShade="D9"/>
          </w:tcPr>
          <w:p w14:paraId="6A2BD0EA" w14:textId="28F31A1C" w:rsidR="00CE0D8C" w:rsidRPr="002C475D" w:rsidRDefault="00CE0D8C">
            <w:pPr>
              <w:rPr>
                <w:rFonts w:ascii="Arial" w:hAnsi="Arial" w:cs="Arial"/>
                <w:sz w:val="16"/>
                <w:szCs w:val="16"/>
              </w:rPr>
            </w:pPr>
          </w:p>
        </w:tc>
        <w:tc>
          <w:tcPr>
            <w:tcW w:w="2552" w:type="dxa"/>
            <w:shd w:val="clear" w:color="auto" w:fill="D9D9D9" w:themeFill="background1" w:themeFillShade="D9"/>
          </w:tcPr>
          <w:p w14:paraId="2DFA9A65" w14:textId="17BD695A" w:rsidR="00CE0D8C" w:rsidRPr="002C475D" w:rsidRDefault="00CE0D8C">
            <w:pPr>
              <w:rPr>
                <w:rFonts w:ascii="Arial" w:hAnsi="Arial" w:cs="Arial"/>
                <w:sz w:val="16"/>
                <w:szCs w:val="16"/>
              </w:rPr>
            </w:pPr>
            <w:r w:rsidRPr="002C475D">
              <w:rPr>
                <w:rFonts w:ascii="Arial" w:hAnsi="Arial" w:cs="Arial"/>
                <w:sz w:val="16"/>
                <w:szCs w:val="16"/>
              </w:rPr>
              <w:t>Adult Social Care</w:t>
            </w:r>
          </w:p>
        </w:tc>
        <w:tc>
          <w:tcPr>
            <w:tcW w:w="3827" w:type="dxa"/>
            <w:shd w:val="clear" w:color="auto" w:fill="D9D9D9" w:themeFill="background1" w:themeFillShade="D9"/>
          </w:tcPr>
          <w:p w14:paraId="0201D210" w14:textId="1367550D" w:rsidR="00CE0D8C" w:rsidRPr="002C475D" w:rsidRDefault="00CE0D8C">
            <w:pPr>
              <w:rPr>
                <w:rFonts w:ascii="Arial" w:hAnsi="Arial" w:cs="Arial"/>
                <w:sz w:val="16"/>
                <w:szCs w:val="16"/>
              </w:rPr>
            </w:pPr>
            <w:r w:rsidRPr="002C475D">
              <w:rPr>
                <w:rFonts w:ascii="Arial" w:hAnsi="Arial" w:cs="Arial"/>
                <w:sz w:val="16"/>
                <w:szCs w:val="16"/>
              </w:rPr>
              <w:t>How is the council responding to the Government consultation on care and support for older people</w:t>
            </w:r>
          </w:p>
        </w:tc>
        <w:tc>
          <w:tcPr>
            <w:tcW w:w="2126" w:type="dxa"/>
            <w:shd w:val="clear" w:color="auto" w:fill="D9D9D9" w:themeFill="background1" w:themeFillShade="D9"/>
          </w:tcPr>
          <w:p w14:paraId="1AE45A39" w14:textId="7E3686D2" w:rsidR="00CE0D8C" w:rsidRPr="002C475D" w:rsidRDefault="00CE0D8C">
            <w:pPr>
              <w:rPr>
                <w:rFonts w:ascii="Arial" w:hAnsi="Arial" w:cs="Arial"/>
                <w:sz w:val="16"/>
                <w:szCs w:val="16"/>
              </w:rPr>
            </w:pPr>
            <w:r w:rsidRPr="002C475D">
              <w:rPr>
                <w:rFonts w:ascii="Arial" w:hAnsi="Arial" w:cs="Arial"/>
                <w:sz w:val="16"/>
                <w:szCs w:val="16"/>
              </w:rPr>
              <w:t>Cllr Simon Brown</w:t>
            </w:r>
          </w:p>
        </w:tc>
        <w:tc>
          <w:tcPr>
            <w:tcW w:w="4395" w:type="dxa"/>
            <w:shd w:val="clear" w:color="auto" w:fill="D9D9D9" w:themeFill="background1" w:themeFillShade="D9"/>
          </w:tcPr>
          <w:p w14:paraId="46D40774" w14:textId="7B72EB6B" w:rsidR="00A278D2" w:rsidRPr="002C475D" w:rsidRDefault="00F064A2">
            <w:pPr>
              <w:rPr>
                <w:rFonts w:ascii="Arial" w:hAnsi="Arial" w:cs="Arial"/>
                <w:b/>
                <w:color w:val="00B050"/>
                <w:sz w:val="16"/>
                <w:szCs w:val="16"/>
              </w:rPr>
            </w:pPr>
            <w:r w:rsidRPr="002C475D">
              <w:rPr>
                <w:rFonts w:ascii="Arial" w:hAnsi="Arial" w:cs="Arial"/>
                <w:b/>
                <w:color w:val="00B050"/>
                <w:sz w:val="16"/>
                <w:szCs w:val="16"/>
              </w:rPr>
              <w:t>Green</w:t>
            </w:r>
          </w:p>
          <w:p w14:paraId="331C8EDD" w14:textId="77777777" w:rsidR="00CE0D8C" w:rsidRPr="002C475D" w:rsidRDefault="00A278D2">
            <w:pPr>
              <w:rPr>
                <w:rFonts w:ascii="Arial" w:hAnsi="Arial" w:cs="Arial"/>
                <w:sz w:val="16"/>
                <w:szCs w:val="16"/>
              </w:rPr>
            </w:pPr>
            <w:r w:rsidRPr="002C475D">
              <w:rPr>
                <w:rFonts w:ascii="Arial" w:hAnsi="Arial" w:cs="Arial"/>
                <w:sz w:val="16"/>
                <w:szCs w:val="16"/>
              </w:rPr>
              <w:t>Delayed as Government consultation has been delayed</w:t>
            </w:r>
          </w:p>
          <w:p w14:paraId="15FEAB6C" w14:textId="08909C09" w:rsidR="00A278D2" w:rsidRPr="002C475D" w:rsidRDefault="00F064A2">
            <w:pPr>
              <w:rPr>
                <w:rFonts w:ascii="Arial" w:hAnsi="Arial" w:cs="Arial"/>
                <w:sz w:val="16"/>
                <w:szCs w:val="16"/>
              </w:rPr>
            </w:pPr>
            <w:r w:rsidRPr="002C475D">
              <w:rPr>
                <w:rFonts w:ascii="Arial" w:hAnsi="Arial" w:cs="Arial"/>
                <w:sz w:val="16"/>
                <w:szCs w:val="16"/>
              </w:rPr>
              <w:t>Report on Resilient Harrow (adults social care programme) presented to O&amp;S in January 2020.</w:t>
            </w:r>
          </w:p>
        </w:tc>
      </w:tr>
      <w:tr w:rsidR="00CE0D8C" w14:paraId="7502329C" w14:textId="66030D19" w:rsidTr="00506C49">
        <w:tc>
          <w:tcPr>
            <w:tcW w:w="1701" w:type="dxa"/>
            <w:vMerge w:val="restart"/>
            <w:shd w:val="clear" w:color="auto" w:fill="D9D9D9" w:themeFill="background1" w:themeFillShade="D9"/>
          </w:tcPr>
          <w:p w14:paraId="052DEE95"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Performance and Finance</w:t>
            </w:r>
          </w:p>
        </w:tc>
        <w:tc>
          <w:tcPr>
            <w:tcW w:w="2552" w:type="dxa"/>
            <w:shd w:val="clear" w:color="auto" w:fill="D9D9D9" w:themeFill="background1" w:themeFillShade="D9"/>
          </w:tcPr>
          <w:p w14:paraId="4E268D7D" w14:textId="77777777" w:rsidR="00CE0D8C" w:rsidRPr="002C475D" w:rsidRDefault="00CE0D8C" w:rsidP="00D22CAD">
            <w:pPr>
              <w:rPr>
                <w:rFonts w:ascii="Arial" w:hAnsi="Arial" w:cs="Arial"/>
                <w:sz w:val="16"/>
                <w:szCs w:val="16"/>
              </w:rPr>
            </w:pPr>
            <w:r w:rsidRPr="002C475D">
              <w:rPr>
                <w:rFonts w:ascii="Arial" w:hAnsi="Arial" w:cs="Arial"/>
                <w:sz w:val="16"/>
                <w:szCs w:val="16"/>
              </w:rPr>
              <w:t>Children’s services demand pressures &amp; budget</w:t>
            </w:r>
          </w:p>
        </w:tc>
        <w:tc>
          <w:tcPr>
            <w:tcW w:w="3827" w:type="dxa"/>
            <w:shd w:val="clear" w:color="auto" w:fill="D9D9D9" w:themeFill="background1" w:themeFillShade="D9"/>
          </w:tcPr>
          <w:p w14:paraId="380ED990" w14:textId="6EC15BD5" w:rsidR="00CE0D8C" w:rsidRPr="002C475D" w:rsidRDefault="00CE0D8C" w:rsidP="000E70A1">
            <w:pPr>
              <w:rPr>
                <w:rFonts w:ascii="Arial" w:hAnsi="Arial" w:cs="Arial"/>
                <w:sz w:val="16"/>
                <w:szCs w:val="16"/>
              </w:rPr>
            </w:pPr>
            <w:r w:rsidRPr="002C475D">
              <w:rPr>
                <w:rFonts w:ascii="Arial" w:hAnsi="Arial" w:cs="Arial"/>
                <w:sz w:val="16"/>
                <w:szCs w:val="16"/>
              </w:rPr>
              <w:t>Focus on understanding the children’s services budget pressures, forecasts and savings proposals and the impact these are having on performance.</w:t>
            </w:r>
          </w:p>
        </w:tc>
        <w:tc>
          <w:tcPr>
            <w:tcW w:w="2126" w:type="dxa"/>
            <w:shd w:val="clear" w:color="auto" w:fill="D9D9D9" w:themeFill="background1" w:themeFillShade="D9"/>
          </w:tcPr>
          <w:p w14:paraId="2CBD4B65" w14:textId="2FA6CCB8" w:rsidR="00CE0D8C" w:rsidRPr="002C475D" w:rsidRDefault="00CE0D8C">
            <w:pPr>
              <w:rPr>
                <w:rFonts w:ascii="Arial" w:hAnsi="Arial" w:cs="Arial"/>
                <w:sz w:val="16"/>
                <w:szCs w:val="16"/>
              </w:rPr>
            </w:pPr>
            <w:r w:rsidRPr="002C475D">
              <w:rPr>
                <w:rFonts w:ascii="Arial" w:hAnsi="Arial" w:cs="Arial"/>
                <w:sz w:val="16"/>
                <w:szCs w:val="16"/>
              </w:rPr>
              <w:t>Cllr Christine Robson</w:t>
            </w:r>
          </w:p>
        </w:tc>
        <w:tc>
          <w:tcPr>
            <w:tcW w:w="4395" w:type="dxa"/>
            <w:shd w:val="clear" w:color="auto" w:fill="D9D9D9" w:themeFill="background1" w:themeFillShade="D9"/>
          </w:tcPr>
          <w:p w14:paraId="4EB5B398" w14:textId="757FE6EB" w:rsidR="00A278D2" w:rsidRPr="002C475D" w:rsidRDefault="00205C3A">
            <w:pPr>
              <w:rPr>
                <w:rFonts w:ascii="Arial" w:hAnsi="Arial" w:cs="Arial"/>
                <w:b/>
                <w:color w:val="FFC000"/>
                <w:sz w:val="16"/>
                <w:szCs w:val="16"/>
              </w:rPr>
            </w:pPr>
            <w:r w:rsidRPr="002C475D">
              <w:rPr>
                <w:rFonts w:ascii="Arial" w:hAnsi="Arial" w:cs="Arial"/>
                <w:b/>
                <w:color w:val="FFC000"/>
                <w:sz w:val="16"/>
                <w:szCs w:val="16"/>
              </w:rPr>
              <w:t>Amber</w:t>
            </w:r>
          </w:p>
          <w:p w14:paraId="4344673F" w14:textId="53FC40ED" w:rsidR="00205C3A" w:rsidRPr="002C475D" w:rsidRDefault="00A278D2">
            <w:pPr>
              <w:rPr>
                <w:rFonts w:ascii="Arial" w:hAnsi="Arial" w:cs="Arial"/>
                <w:sz w:val="16"/>
                <w:szCs w:val="16"/>
              </w:rPr>
            </w:pPr>
            <w:r w:rsidRPr="002C475D">
              <w:rPr>
                <w:rFonts w:ascii="Arial" w:hAnsi="Arial" w:cs="Arial"/>
                <w:sz w:val="16"/>
                <w:szCs w:val="16"/>
              </w:rPr>
              <w:t>No specific agenda items scheduled on this topic for P&amp;F</w:t>
            </w:r>
            <w:r w:rsidR="00110823">
              <w:rPr>
                <w:rFonts w:ascii="Arial" w:hAnsi="Arial" w:cs="Arial"/>
                <w:sz w:val="16"/>
                <w:szCs w:val="16"/>
              </w:rPr>
              <w:t>, discussed in the context of the whole council budget</w:t>
            </w:r>
            <w:r w:rsidR="00205C3A" w:rsidRPr="002C475D">
              <w:rPr>
                <w:rFonts w:ascii="Arial" w:hAnsi="Arial" w:cs="Arial"/>
                <w:sz w:val="16"/>
                <w:szCs w:val="16"/>
              </w:rPr>
              <w:t>.</w:t>
            </w:r>
          </w:p>
          <w:p w14:paraId="1E1A6122" w14:textId="6D5D9AE3" w:rsidR="00205C3A" w:rsidRPr="002C475D" w:rsidRDefault="00205C3A">
            <w:pPr>
              <w:rPr>
                <w:rFonts w:ascii="Arial" w:hAnsi="Arial" w:cs="Arial"/>
                <w:sz w:val="16"/>
                <w:szCs w:val="16"/>
              </w:rPr>
            </w:pPr>
            <w:r w:rsidRPr="002C475D">
              <w:rPr>
                <w:rFonts w:ascii="Arial" w:hAnsi="Arial" w:cs="Arial"/>
                <w:sz w:val="16"/>
                <w:szCs w:val="16"/>
              </w:rPr>
              <w:t>Budget report scheduled for December.</w:t>
            </w:r>
          </w:p>
        </w:tc>
      </w:tr>
      <w:tr w:rsidR="00CE0D8C" w14:paraId="1C9E9224" w14:textId="750D2226" w:rsidTr="00506C49">
        <w:tc>
          <w:tcPr>
            <w:tcW w:w="1701" w:type="dxa"/>
            <w:vMerge/>
            <w:shd w:val="clear" w:color="auto" w:fill="D9D9D9" w:themeFill="background1" w:themeFillShade="D9"/>
          </w:tcPr>
          <w:p w14:paraId="705C9177" w14:textId="3239B1FB" w:rsidR="00CE0D8C" w:rsidRPr="002C475D" w:rsidRDefault="00CE0D8C">
            <w:pPr>
              <w:rPr>
                <w:rFonts w:ascii="Arial" w:hAnsi="Arial" w:cs="Arial"/>
                <w:sz w:val="16"/>
                <w:szCs w:val="16"/>
              </w:rPr>
            </w:pPr>
          </w:p>
        </w:tc>
        <w:tc>
          <w:tcPr>
            <w:tcW w:w="2552" w:type="dxa"/>
            <w:shd w:val="clear" w:color="auto" w:fill="D9D9D9" w:themeFill="background1" w:themeFillShade="D9"/>
          </w:tcPr>
          <w:p w14:paraId="2A4579BE" w14:textId="77777777" w:rsidR="00CE0D8C" w:rsidRPr="002C475D" w:rsidRDefault="00CE0D8C">
            <w:pPr>
              <w:rPr>
                <w:rFonts w:ascii="Arial" w:hAnsi="Arial" w:cs="Arial"/>
                <w:sz w:val="16"/>
                <w:szCs w:val="16"/>
              </w:rPr>
            </w:pPr>
            <w:r w:rsidRPr="002C475D">
              <w:rPr>
                <w:rFonts w:ascii="Arial" w:hAnsi="Arial" w:cs="Arial"/>
                <w:sz w:val="16"/>
                <w:szCs w:val="16"/>
              </w:rPr>
              <w:t>Adult Social care demand pressures &amp; budget</w:t>
            </w:r>
          </w:p>
        </w:tc>
        <w:tc>
          <w:tcPr>
            <w:tcW w:w="3827" w:type="dxa"/>
            <w:shd w:val="clear" w:color="auto" w:fill="D9D9D9" w:themeFill="background1" w:themeFillShade="D9"/>
          </w:tcPr>
          <w:p w14:paraId="465C3D13" w14:textId="117B6E4D" w:rsidR="00CE0D8C" w:rsidRPr="002C475D" w:rsidRDefault="00CE0D8C" w:rsidP="000E70A1">
            <w:pPr>
              <w:rPr>
                <w:rFonts w:ascii="Arial" w:hAnsi="Arial" w:cs="Arial"/>
                <w:sz w:val="16"/>
                <w:szCs w:val="16"/>
              </w:rPr>
            </w:pPr>
            <w:r w:rsidRPr="002C475D">
              <w:rPr>
                <w:rFonts w:ascii="Arial" w:hAnsi="Arial" w:cs="Arial"/>
                <w:sz w:val="16"/>
                <w:szCs w:val="16"/>
              </w:rPr>
              <w:t>Focus on understanding the adult social care budget pressures, forecasts and savings proposals and the impact the these and the new ‘resilient communities’ vision are having on performance.</w:t>
            </w:r>
          </w:p>
        </w:tc>
        <w:tc>
          <w:tcPr>
            <w:tcW w:w="2126" w:type="dxa"/>
            <w:shd w:val="clear" w:color="auto" w:fill="D9D9D9" w:themeFill="background1" w:themeFillShade="D9"/>
          </w:tcPr>
          <w:p w14:paraId="5B9FCD94" w14:textId="2D0873B4" w:rsidR="00CE0D8C" w:rsidRPr="002C475D" w:rsidRDefault="00CE0D8C">
            <w:pPr>
              <w:rPr>
                <w:rFonts w:ascii="Arial" w:hAnsi="Arial" w:cs="Arial"/>
                <w:sz w:val="16"/>
                <w:szCs w:val="16"/>
              </w:rPr>
            </w:pPr>
            <w:r w:rsidRPr="002C475D">
              <w:rPr>
                <w:rFonts w:ascii="Arial" w:hAnsi="Arial" w:cs="Arial"/>
                <w:sz w:val="16"/>
                <w:szCs w:val="16"/>
              </w:rPr>
              <w:t>Cllr Simon Brown</w:t>
            </w:r>
          </w:p>
        </w:tc>
        <w:tc>
          <w:tcPr>
            <w:tcW w:w="4395" w:type="dxa"/>
            <w:shd w:val="clear" w:color="auto" w:fill="D9D9D9" w:themeFill="background1" w:themeFillShade="D9"/>
          </w:tcPr>
          <w:p w14:paraId="47B13482" w14:textId="7634D1B6" w:rsidR="00A278D2" w:rsidRPr="002C475D" w:rsidRDefault="00F064A2" w:rsidP="00A278D2">
            <w:pPr>
              <w:rPr>
                <w:rFonts w:ascii="Arial" w:hAnsi="Arial" w:cs="Arial"/>
                <w:b/>
                <w:color w:val="00B050"/>
                <w:sz w:val="16"/>
                <w:szCs w:val="16"/>
              </w:rPr>
            </w:pPr>
            <w:r w:rsidRPr="002C475D">
              <w:rPr>
                <w:rFonts w:ascii="Arial" w:hAnsi="Arial" w:cs="Arial"/>
                <w:b/>
                <w:color w:val="00B050"/>
                <w:sz w:val="16"/>
                <w:szCs w:val="16"/>
              </w:rPr>
              <w:t>Green</w:t>
            </w:r>
          </w:p>
          <w:p w14:paraId="237D98BC" w14:textId="77777777" w:rsidR="00CE0D8C" w:rsidRPr="002C475D" w:rsidRDefault="00A278D2" w:rsidP="0076146A">
            <w:pPr>
              <w:rPr>
                <w:rFonts w:ascii="Arial" w:hAnsi="Arial" w:cs="Arial"/>
                <w:sz w:val="16"/>
                <w:szCs w:val="16"/>
              </w:rPr>
            </w:pPr>
            <w:r w:rsidRPr="002C475D">
              <w:rPr>
                <w:rFonts w:ascii="Arial" w:hAnsi="Arial" w:cs="Arial"/>
                <w:sz w:val="16"/>
                <w:szCs w:val="16"/>
              </w:rPr>
              <w:t>A report on the Impower</w:t>
            </w:r>
            <w:r w:rsidR="0076146A" w:rsidRPr="002C475D">
              <w:rPr>
                <w:rFonts w:ascii="Arial" w:hAnsi="Arial" w:cs="Arial"/>
                <w:sz w:val="16"/>
                <w:szCs w:val="16"/>
              </w:rPr>
              <w:t xml:space="preserve"> review wa</w:t>
            </w:r>
            <w:r w:rsidRPr="002C475D">
              <w:rPr>
                <w:rFonts w:ascii="Arial" w:hAnsi="Arial" w:cs="Arial"/>
                <w:sz w:val="16"/>
                <w:szCs w:val="16"/>
              </w:rPr>
              <w:t>s scheduled into the P&amp;F agenda for March 2019</w:t>
            </w:r>
            <w:r w:rsidR="0076146A" w:rsidRPr="002C475D">
              <w:rPr>
                <w:rFonts w:ascii="Arial" w:hAnsi="Arial" w:cs="Arial"/>
                <w:sz w:val="16"/>
                <w:szCs w:val="16"/>
              </w:rPr>
              <w:t xml:space="preserve"> but was pulled because rather than a report, officers are now taking the findings from Impower and using them to set up a new programme board. The projects that will sit underneath this are still being worked out and will be wider than just the Impower work. Officers are happy to bring a paper on the programme board to a future committee meeting.</w:t>
            </w:r>
          </w:p>
          <w:p w14:paraId="13E412FA" w14:textId="0FE3912A" w:rsidR="00205C3A" w:rsidRPr="002C475D" w:rsidRDefault="00F064A2" w:rsidP="0076146A">
            <w:pPr>
              <w:rPr>
                <w:rFonts w:ascii="Arial" w:hAnsi="Arial" w:cs="Arial"/>
                <w:sz w:val="16"/>
                <w:szCs w:val="16"/>
              </w:rPr>
            </w:pPr>
            <w:r w:rsidRPr="002C475D">
              <w:rPr>
                <w:rFonts w:ascii="Arial" w:hAnsi="Arial" w:cs="Arial"/>
                <w:sz w:val="16"/>
                <w:szCs w:val="16"/>
              </w:rPr>
              <w:t>Report on Resilient Harrow (adults social care programme) presented to O&amp;S in January 2020.</w:t>
            </w:r>
          </w:p>
        </w:tc>
      </w:tr>
      <w:tr w:rsidR="00CE0D8C" w14:paraId="345E009C" w14:textId="2FB8CE5F" w:rsidTr="00506C49">
        <w:tc>
          <w:tcPr>
            <w:tcW w:w="1701" w:type="dxa"/>
            <w:shd w:val="clear" w:color="auto" w:fill="D9D9D9" w:themeFill="background1" w:themeFillShade="D9"/>
          </w:tcPr>
          <w:p w14:paraId="0A592DB9"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Health Sub</w:t>
            </w:r>
          </w:p>
        </w:tc>
        <w:tc>
          <w:tcPr>
            <w:tcW w:w="2552" w:type="dxa"/>
            <w:shd w:val="clear" w:color="auto" w:fill="D9D9D9" w:themeFill="background1" w:themeFillShade="D9"/>
          </w:tcPr>
          <w:p w14:paraId="1A3BBFFE" w14:textId="77777777" w:rsidR="00CE0D8C" w:rsidRPr="002C475D" w:rsidRDefault="00CE0D8C">
            <w:pPr>
              <w:rPr>
                <w:rFonts w:ascii="Arial" w:hAnsi="Arial" w:cs="Arial"/>
                <w:sz w:val="16"/>
                <w:szCs w:val="16"/>
              </w:rPr>
            </w:pPr>
            <w:r w:rsidRPr="002C475D">
              <w:rPr>
                <w:rFonts w:ascii="Arial" w:hAnsi="Arial" w:cs="Arial"/>
                <w:sz w:val="16"/>
                <w:szCs w:val="16"/>
              </w:rPr>
              <w:t>Mental Health</w:t>
            </w:r>
          </w:p>
        </w:tc>
        <w:tc>
          <w:tcPr>
            <w:tcW w:w="3827" w:type="dxa"/>
            <w:shd w:val="clear" w:color="auto" w:fill="D9D9D9" w:themeFill="background1" w:themeFillShade="D9"/>
          </w:tcPr>
          <w:p w14:paraId="73109C0A" w14:textId="77777777" w:rsidR="00CE0D8C" w:rsidRPr="002C475D" w:rsidRDefault="00CE0D8C">
            <w:pPr>
              <w:rPr>
                <w:rFonts w:ascii="Arial" w:hAnsi="Arial" w:cs="Arial"/>
                <w:sz w:val="16"/>
                <w:szCs w:val="16"/>
              </w:rPr>
            </w:pPr>
            <w:r w:rsidRPr="002C475D">
              <w:rPr>
                <w:rFonts w:ascii="Arial" w:hAnsi="Arial" w:cs="Arial"/>
                <w:sz w:val="16"/>
                <w:szCs w:val="16"/>
              </w:rPr>
              <w:t>How might we work together to improve young people’s mental health in the borough</w:t>
            </w:r>
          </w:p>
          <w:p w14:paraId="5F3F113C" w14:textId="77777777" w:rsidR="00CE0D8C" w:rsidRPr="002C475D" w:rsidRDefault="00CE0D8C">
            <w:pPr>
              <w:rPr>
                <w:rFonts w:ascii="Arial" w:hAnsi="Arial" w:cs="Arial"/>
                <w:sz w:val="16"/>
                <w:szCs w:val="16"/>
              </w:rPr>
            </w:pPr>
          </w:p>
          <w:p w14:paraId="11851054" w14:textId="77777777" w:rsidR="00CE0D8C" w:rsidRPr="002C475D" w:rsidRDefault="00CE0D8C">
            <w:pPr>
              <w:rPr>
                <w:rFonts w:ascii="Arial" w:hAnsi="Arial" w:cs="Arial"/>
                <w:sz w:val="16"/>
                <w:szCs w:val="16"/>
              </w:rPr>
            </w:pPr>
          </w:p>
          <w:p w14:paraId="37EC389B" w14:textId="77777777" w:rsidR="00E925F4" w:rsidRPr="002C475D" w:rsidRDefault="00E925F4">
            <w:pPr>
              <w:rPr>
                <w:rFonts w:ascii="Arial" w:hAnsi="Arial" w:cs="Arial"/>
                <w:sz w:val="16"/>
                <w:szCs w:val="16"/>
              </w:rPr>
            </w:pPr>
          </w:p>
          <w:p w14:paraId="7C44548B" w14:textId="77777777" w:rsidR="00E925F4" w:rsidRPr="002C475D" w:rsidRDefault="00E925F4">
            <w:pPr>
              <w:rPr>
                <w:rFonts w:ascii="Arial" w:hAnsi="Arial" w:cs="Arial"/>
                <w:sz w:val="16"/>
                <w:szCs w:val="16"/>
              </w:rPr>
            </w:pPr>
          </w:p>
          <w:p w14:paraId="4870918B" w14:textId="77777777" w:rsidR="00E925F4" w:rsidRPr="002C475D" w:rsidRDefault="00E925F4">
            <w:pPr>
              <w:rPr>
                <w:rFonts w:ascii="Arial" w:hAnsi="Arial" w:cs="Arial"/>
                <w:sz w:val="16"/>
                <w:szCs w:val="16"/>
              </w:rPr>
            </w:pPr>
          </w:p>
          <w:p w14:paraId="01412614" w14:textId="6EF42463" w:rsidR="00CE0D8C" w:rsidRPr="002C475D" w:rsidRDefault="00CE0D8C">
            <w:pPr>
              <w:rPr>
                <w:rFonts w:ascii="Arial" w:hAnsi="Arial" w:cs="Arial"/>
                <w:sz w:val="16"/>
                <w:szCs w:val="16"/>
              </w:rPr>
            </w:pPr>
            <w:r w:rsidRPr="002C475D">
              <w:rPr>
                <w:rFonts w:ascii="Arial" w:hAnsi="Arial" w:cs="Arial"/>
                <w:sz w:val="16"/>
                <w:szCs w:val="16"/>
              </w:rPr>
              <w:t xml:space="preserve">Follow up on progress to date on the scrutiny review into maternity services at Northwick Park </w:t>
            </w:r>
            <w:r w:rsidRPr="002C475D">
              <w:rPr>
                <w:rFonts w:ascii="Arial" w:hAnsi="Arial" w:cs="Arial"/>
                <w:sz w:val="16"/>
                <w:szCs w:val="16"/>
              </w:rPr>
              <w:lastRenderedPageBreak/>
              <w:t>Hospital. Part of CQC inspection report and action plan.</w:t>
            </w:r>
          </w:p>
        </w:tc>
        <w:tc>
          <w:tcPr>
            <w:tcW w:w="2126" w:type="dxa"/>
            <w:shd w:val="clear" w:color="auto" w:fill="D9D9D9" w:themeFill="background1" w:themeFillShade="D9"/>
          </w:tcPr>
          <w:p w14:paraId="6AE58F26" w14:textId="77777777" w:rsidR="00CE0D8C" w:rsidRPr="002C475D" w:rsidRDefault="00CE0D8C">
            <w:pPr>
              <w:rPr>
                <w:rFonts w:ascii="Arial" w:hAnsi="Arial" w:cs="Arial"/>
                <w:sz w:val="16"/>
                <w:szCs w:val="16"/>
              </w:rPr>
            </w:pPr>
            <w:r w:rsidRPr="002C475D">
              <w:rPr>
                <w:rFonts w:ascii="Arial" w:hAnsi="Arial" w:cs="Arial"/>
                <w:sz w:val="16"/>
                <w:szCs w:val="16"/>
              </w:rPr>
              <w:lastRenderedPageBreak/>
              <w:t>CNWL</w:t>
            </w:r>
          </w:p>
          <w:p w14:paraId="06EC4B6E" w14:textId="77777777" w:rsidR="00CE0D8C" w:rsidRPr="002C475D" w:rsidRDefault="00CE0D8C">
            <w:pPr>
              <w:rPr>
                <w:rFonts w:ascii="Arial" w:hAnsi="Arial" w:cs="Arial"/>
                <w:sz w:val="16"/>
                <w:szCs w:val="16"/>
              </w:rPr>
            </w:pPr>
            <w:r w:rsidRPr="002C475D">
              <w:rPr>
                <w:rFonts w:ascii="Arial" w:hAnsi="Arial" w:cs="Arial"/>
                <w:sz w:val="16"/>
                <w:szCs w:val="16"/>
              </w:rPr>
              <w:t>Barnardo’s</w:t>
            </w:r>
          </w:p>
          <w:p w14:paraId="384B9775" w14:textId="77777777" w:rsidR="00CE0D8C" w:rsidRPr="002C475D" w:rsidRDefault="00CE0D8C">
            <w:pPr>
              <w:rPr>
                <w:rFonts w:ascii="Arial" w:hAnsi="Arial" w:cs="Arial"/>
                <w:sz w:val="16"/>
                <w:szCs w:val="16"/>
              </w:rPr>
            </w:pPr>
            <w:r w:rsidRPr="002C475D">
              <w:rPr>
                <w:rFonts w:ascii="Arial" w:hAnsi="Arial" w:cs="Arial"/>
                <w:sz w:val="16"/>
                <w:szCs w:val="16"/>
              </w:rPr>
              <w:t>Young Harrow Foundation</w:t>
            </w:r>
          </w:p>
          <w:p w14:paraId="46FE3FE4" w14:textId="77777777" w:rsidR="00CE0D8C" w:rsidRPr="002C475D" w:rsidRDefault="00CE0D8C">
            <w:pPr>
              <w:rPr>
                <w:rFonts w:ascii="Arial" w:hAnsi="Arial" w:cs="Arial"/>
                <w:sz w:val="16"/>
                <w:szCs w:val="16"/>
              </w:rPr>
            </w:pPr>
          </w:p>
          <w:p w14:paraId="218C55CB" w14:textId="77777777" w:rsidR="00E925F4" w:rsidRPr="002C475D" w:rsidRDefault="00E925F4">
            <w:pPr>
              <w:rPr>
                <w:rFonts w:ascii="Arial" w:hAnsi="Arial" w:cs="Arial"/>
                <w:sz w:val="16"/>
                <w:szCs w:val="16"/>
              </w:rPr>
            </w:pPr>
          </w:p>
          <w:p w14:paraId="646C53AD" w14:textId="77777777" w:rsidR="00E925F4" w:rsidRPr="002C475D" w:rsidRDefault="00E925F4">
            <w:pPr>
              <w:rPr>
                <w:rFonts w:ascii="Arial" w:hAnsi="Arial" w:cs="Arial"/>
                <w:sz w:val="16"/>
                <w:szCs w:val="16"/>
              </w:rPr>
            </w:pPr>
          </w:p>
          <w:p w14:paraId="2AD3055E" w14:textId="77777777" w:rsidR="00E925F4" w:rsidRPr="002C475D" w:rsidRDefault="00E925F4">
            <w:pPr>
              <w:rPr>
                <w:rFonts w:ascii="Arial" w:hAnsi="Arial" w:cs="Arial"/>
                <w:sz w:val="16"/>
                <w:szCs w:val="16"/>
              </w:rPr>
            </w:pPr>
          </w:p>
          <w:p w14:paraId="0CDF21D9" w14:textId="67224989" w:rsidR="00CE0D8C" w:rsidRPr="002C475D" w:rsidRDefault="00CE0D8C">
            <w:pPr>
              <w:rPr>
                <w:rFonts w:ascii="Arial" w:hAnsi="Arial" w:cs="Arial"/>
                <w:sz w:val="16"/>
                <w:szCs w:val="16"/>
              </w:rPr>
            </w:pPr>
            <w:r w:rsidRPr="002C475D">
              <w:rPr>
                <w:rFonts w:ascii="Arial" w:hAnsi="Arial" w:cs="Arial"/>
                <w:sz w:val="16"/>
                <w:szCs w:val="16"/>
              </w:rPr>
              <w:t>NWLHT</w:t>
            </w:r>
          </w:p>
          <w:p w14:paraId="3B5E8696" w14:textId="1F476B01" w:rsidR="00CE0D8C" w:rsidRPr="002C475D" w:rsidRDefault="00CE0D8C">
            <w:pPr>
              <w:rPr>
                <w:rFonts w:ascii="Arial" w:hAnsi="Arial" w:cs="Arial"/>
                <w:sz w:val="16"/>
                <w:szCs w:val="16"/>
              </w:rPr>
            </w:pPr>
          </w:p>
        </w:tc>
        <w:tc>
          <w:tcPr>
            <w:tcW w:w="4395" w:type="dxa"/>
            <w:shd w:val="clear" w:color="auto" w:fill="D9D9D9" w:themeFill="background1" w:themeFillShade="D9"/>
          </w:tcPr>
          <w:p w14:paraId="2842FAD7" w14:textId="77777777" w:rsidR="00CE0D8C" w:rsidRPr="002C475D" w:rsidRDefault="00A278D2">
            <w:pPr>
              <w:rPr>
                <w:rFonts w:ascii="Arial" w:hAnsi="Arial" w:cs="Arial"/>
                <w:b/>
                <w:color w:val="FF0000"/>
                <w:sz w:val="16"/>
                <w:szCs w:val="16"/>
              </w:rPr>
            </w:pPr>
            <w:r w:rsidRPr="002C475D">
              <w:rPr>
                <w:rFonts w:ascii="Arial" w:hAnsi="Arial" w:cs="Arial"/>
                <w:b/>
                <w:color w:val="FF0000"/>
                <w:sz w:val="16"/>
                <w:szCs w:val="16"/>
              </w:rPr>
              <w:lastRenderedPageBreak/>
              <w:t>Red</w:t>
            </w:r>
          </w:p>
          <w:p w14:paraId="5B2BC045" w14:textId="77777777" w:rsidR="00A278D2" w:rsidRPr="002C475D" w:rsidRDefault="00A278D2">
            <w:pPr>
              <w:rPr>
                <w:rFonts w:ascii="Arial" w:hAnsi="Arial" w:cs="Arial"/>
                <w:sz w:val="16"/>
                <w:szCs w:val="16"/>
              </w:rPr>
            </w:pPr>
            <w:r w:rsidRPr="002C475D">
              <w:rPr>
                <w:rFonts w:ascii="Arial" w:hAnsi="Arial" w:cs="Arial"/>
                <w:sz w:val="16"/>
                <w:szCs w:val="16"/>
              </w:rPr>
              <w:t>Not been a part of the Health sub’s agenda this year due to the priority given the CQC inspection of Northwick Park hospital and changes to Alexandra Avenue walk-in services.</w:t>
            </w:r>
          </w:p>
          <w:p w14:paraId="1FC40D7D" w14:textId="01190547" w:rsidR="00E925F4" w:rsidRPr="002C475D" w:rsidRDefault="00E925F4">
            <w:pPr>
              <w:rPr>
                <w:rFonts w:ascii="Arial" w:hAnsi="Arial" w:cs="Arial"/>
                <w:sz w:val="16"/>
                <w:szCs w:val="16"/>
              </w:rPr>
            </w:pPr>
            <w:r w:rsidRPr="002C475D">
              <w:rPr>
                <w:rFonts w:ascii="Arial" w:hAnsi="Arial" w:cs="Arial"/>
                <w:sz w:val="16"/>
                <w:szCs w:val="16"/>
              </w:rPr>
              <w:t>Mental health strategy programmed in for Summer/Autumn 2020.</w:t>
            </w:r>
          </w:p>
          <w:p w14:paraId="32BF7346" w14:textId="77777777" w:rsidR="00A278D2" w:rsidRPr="002C475D" w:rsidRDefault="00A278D2">
            <w:pPr>
              <w:rPr>
                <w:rFonts w:ascii="Arial" w:hAnsi="Arial" w:cs="Arial"/>
                <w:b/>
                <w:color w:val="00B050"/>
                <w:sz w:val="16"/>
                <w:szCs w:val="16"/>
              </w:rPr>
            </w:pPr>
            <w:r w:rsidRPr="002C475D">
              <w:rPr>
                <w:rFonts w:ascii="Arial" w:hAnsi="Arial" w:cs="Arial"/>
                <w:b/>
                <w:color w:val="00B050"/>
                <w:sz w:val="16"/>
                <w:szCs w:val="16"/>
              </w:rPr>
              <w:t>Green</w:t>
            </w:r>
          </w:p>
          <w:p w14:paraId="5FD1EC46" w14:textId="54F4CFEC" w:rsidR="00A278D2" w:rsidRPr="002C475D" w:rsidRDefault="00A278D2">
            <w:pPr>
              <w:rPr>
                <w:rFonts w:ascii="Arial" w:hAnsi="Arial" w:cs="Arial"/>
                <w:sz w:val="16"/>
                <w:szCs w:val="16"/>
              </w:rPr>
            </w:pPr>
            <w:r w:rsidRPr="002C475D">
              <w:rPr>
                <w:rFonts w:ascii="Arial" w:hAnsi="Arial" w:cs="Arial"/>
                <w:sz w:val="16"/>
                <w:szCs w:val="16"/>
              </w:rPr>
              <w:t>The Committee has had regular reports on the CQC inspection and subsequent improvement plan.</w:t>
            </w:r>
          </w:p>
        </w:tc>
      </w:tr>
      <w:tr w:rsidR="00CE0D8C" w14:paraId="01D13E4F" w14:textId="13622A80" w:rsidTr="00506C49">
        <w:tc>
          <w:tcPr>
            <w:tcW w:w="1701" w:type="dxa"/>
            <w:vMerge w:val="restart"/>
            <w:shd w:val="clear" w:color="auto" w:fill="D9D9D9" w:themeFill="background1" w:themeFillShade="D9"/>
          </w:tcPr>
          <w:p w14:paraId="154A36FE" w14:textId="2C9DCFA4" w:rsidR="00CE0D8C" w:rsidRPr="002C475D" w:rsidRDefault="00CE0D8C" w:rsidP="005D60DA">
            <w:pPr>
              <w:jc w:val="center"/>
              <w:rPr>
                <w:rFonts w:ascii="Arial" w:hAnsi="Arial" w:cs="Arial"/>
                <w:b/>
                <w:sz w:val="16"/>
                <w:szCs w:val="16"/>
              </w:rPr>
            </w:pPr>
            <w:r w:rsidRPr="002C475D">
              <w:rPr>
                <w:rFonts w:ascii="Arial" w:hAnsi="Arial" w:cs="Arial"/>
                <w:b/>
                <w:sz w:val="16"/>
                <w:szCs w:val="16"/>
              </w:rPr>
              <w:t>Scrutiny Reviews</w:t>
            </w:r>
          </w:p>
        </w:tc>
        <w:tc>
          <w:tcPr>
            <w:tcW w:w="2552" w:type="dxa"/>
            <w:shd w:val="clear" w:color="auto" w:fill="D9D9D9" w:themeFill="background1" w:themeFillShade="D9"/>
          </w:tcPr>
          <w:p w14:paraId="30BAC0A3" w14:textId="77777777" w:rsidR="00CE0D8C" w:rsidRPr="002C475D" w:rsidRDefault="00CE0D8C">
            <w:pPr>
              <w:rPr>
                <w:rFonts w:ascii="Arial" w:hAnsi="Arial" w:cs="Arial"/>
                <w:sz w:val="16"/>
                <w:szCs w:val="16"/>
              </w:rPr>
            </w:pPr>
            <w:r w:rsidRPr="002C475D">
              <w:rPr>
                <w:rFonts w:ascii="Arial" w:hAnsi="Arial" w:cs="Arial"/>
                <w:sz w:val="16"/>
                <w:szCs w:val="16"/>
              </w:rPr>
              <w:t>ASB and youth crime</w:t>
            </w:r>
          </w:p>
          <w:p w14:paraId="5B2C6B57" w14:textId="750F53D5" w:rsidR="00CE0D8C" w:rsidRPr="002C475D" w:rsidRDefault="00CE0D8C">
            <w:pPr>
              <w:rPr>
                <w:rFonts w:ascii="Arial" w:hAnsi="Arial" w:cs="Arial"/>
                <w:sz w:val="16"/>
                <w:szCs w:val="16"/>
              </w:rPr>
            </w:pPr>
            <w:r w:rsidRPr="002C475D">
              <w:rPr>
                <w:rFonts w:ascii="Arial" w:hAnsi="Arial" w:cs="Arial"/>
                <w:sz w:val="16"/>
                <w:szCs w:val="16"/>
              </w:rPr>
              <w:t>(</w:t>
            </w:r>
            <w:r w:rsidR="00A278D2" w:rsidRPr="002C475D">
              <w:rPr>
                <w:rFonts w:ascii="Arial" w:hAnsi="Arial" w:cs="Arial"/>
                <w:sz w:val="16"/>
                <w:szCs w:val="16"/>
              </w:rPr>
              <w:t xml:space="preserve">Resources &amp; </w:t>
            </w:r>
            <w:r w:rsidRPr="002C475D">
              <w:rPr>
                <w:rFonts w:ascii="Arial" w:hAnsi="Arial" w:cs="Arial"/>
                <w:sz w:val="16"/>
                <w:szCs w:val="16"/>
              </w:rPr>
              <w:t>Children’s Leads)</w:t>
            </w:r>
          </w:p>
        </w:tc>
        <w:tc>
          <w:tcPr>
            <w:tcW w:w="3827" w:type="dxa"/>
            <w:shd w:val="clear" w:color="auto" w:fill="D9D9D9" w:themeFill="background1" w:themeFillShade="D9"/>
          </w:tcPr>
          <w:p w14:paraId="521EC3DE" w14:textId="5A0333D0" w:rsidR="00CE0D8C" w:rsidRPr="002C475D" w:rsidRDefault="00CE0D8C">
            <w:pPr>
              <w:rPr>
                <w:rFonts w:ascii="Arial" w:hAnsi="Arial" w:cs="Arial"/>
                <w:sz w:val="16"/>
                <w:szCs w:val="16"/>
              </w:rPr>
            </w:pPr>
            <w:r w:rsidRPr="002C475D">
              <w:rPr>
                <w:rFonts w:ascii="Arial" w:hAnsi="Arial" w:cs="Arial"/>
                <w:sz w:val="16"/>
                <w:szCs w:val="16"/>
              </w:rPr>
              <w:t>How might we use all the council’s policies (especially planning, licensing and regeneration) to contribute to reducing ASB and youth crime.</w:t>
            </w:r>
          </w:p>
        </w:tc>
        <w:tc>
          <w:tcPr>
            <w:tcW w:w="2126" w:type="dxa"/>
            <w:shd w:val="clear" w:color="auto" w:fill="D9D9D9" w:themeFill="background1" w:themeFillShade="D9"/>
          </w:tcPr>
          <w:p w14:paraId="014CFEA2" w14:textId="44D6057C" w:rsidR="00CE0D8C" w:rsidRPr="002C475D" w:rsidRDefault="00CE0D8C">
            <w:pPr>
              <w:rPr>
                <w:rFonts w:ascii="Arial" w:hAnsi="Arial" w:cs="Arial"/>
                <w:sz w:val="16"/>
                <w:szCs w:val="16"/>
              </w:rPr>
            </w:pPr>
            <w:r w:rsidRPr="002C475D">
              <w:rPr>
                <w:rFonts w:ascii="Arial" w:hAnsi="Arial" w:cs="Arial"/>
                <w:sz w:val="16"/>
                <w:szCs w:val="16"/>
              </w:rPr>
              <w:t xml:space="preserve">Cllr </w:t>
            </w:r>
            <w:r w:rsidR="00CF46F2" w:rsidRPr="002C475D">
              <w:rPr>
                <w:rFonts w:ascii="Arial" w:hAnsi="Arial" w:cs="Arial"/>
                <w:sz w:val="16"/>
                <w:szCs w:val="16"/>
              </w:rPr>
              <w:t xml:space="preserve">Krishna Suresh, </w:t>
            </w:r>
          </w:p>
        </w:tc>
        <w:tc>
          <w:tcPr>
            <w:tcW w:w="4395" w:type="dxa"/>
            <w:shd w:val="clear" w:color="auto" w:fill="D9D9D9" w:themeFill="background1" w:themeFillShade="D9"/>
          </w:tcPr>
          <w:p w14:paraId="4ED98180" w14:textId="77777777" w:rsidR="00CE0D8C" w:rsidRPr="002C475D" w:rsidRDefault="00A278D2">
            <w:pPr>
              <w:rPr>
                <w:rFonts w:ascii="Arial" w:hAnsi="Arial" w:cs="Arial"/>
                <w:b/>
                <w:color w:val="00B050"/>
                <w:sz w:val="16"/>
                <w:szCs w:val="16"/>
              </w:rPr>
            </w:pPr>
            <w:r w:rsidRPr="002C475D">
              <w:rPr>
                <w:rFonts w:ascii="Arial" w:hAnsi="Arial" w:cs="Arial"/>
                <w:b/>
                <w:color w:val="00B050"/>
                <w:sz w:val="16"/>
                <w:szCs w:val="16"/>
              </w:rPr>
              <w:t>Green</w:t>
            </w:r>
          </w:p>
          <w:p w14:paraId="380527A6" w14:textId="7F1B19F0" w:rsidR="00A278D2" w:rsidRPr="002C475D" w:rsidRDefault="00A278D2" w:rsidP="003E4561">
            <w:pPr>
              <w:rPr>
                <w:rFonts w:ascii="Arial" w:hAnsi="Arial" w:cs="Arial"/>
                <w:sz w:val="16"/>
                <w:szCs w:val="16"/>
              </w:rPr>
            </w:pPr>
            <w:r w:rsidRPr="002C475D">
              <w:rPr>
                <w:rFonts w:ascii="Arial" w:hAnsi="Arial" w:cs="Arial"/>
                <w:sz w:val="16"/>
                <w:szCs w:val="16"/>
              </w:rPr>
              <w:t xml:space="preserve">Review </w:t>
            </w:r>
            <w:r w:rsidR="003E4561" w:rsidRPr="002C475D">
              <w:rPr>
                <w:rFonts w:ascii="Arial" w:hAnsi="Arial" w:cs="Arial"/>
                <w:sz w:val="16"/>
                <w:szCs w:val="16"/>
              </w:rPr>
              <w:t>completed</w:t>
            </w:r>
          </w:p>
        </w:tc>
      </w:tr>
      <w:tr w:rsidR="00CE0D8C" w14:paraId="54957402" w14:textId="38CED928" w:rsidTr="00506C49">
        <w:tc>
          <w:tcPr>
            <w:tcW w:w="1701" w:type="dxa"/>
            <w:vMerge/>
            <w:shd w:val="clear" w:color="auto" w:fill="D9D9D9" w:themeFill="background1" w:themeFillShade="D9"/>
          </w:tcPr>
          <w:p w14:paraId="53500BAE" w14:textId="0949F381" w:rsidR="00CE0D8C" w:rsidRPr="002C475D" w:rsidRDefault="00CE0D8C" w:rsidP="005D60DA">
            <w:pPr>
              <w:jc w:val="center"/>
              <w:rPr>
                <w:rFonts w:ascii="Arial" w:hAnsi="Arial" w:cs="Arial"/>
                <w:b/>
                <w:sz w:val="16"/>
                <w:szCs w:val="16"/>
              </w:rPr>
            </w:pPr>
          </w:p>
        </w:tc>
        <w:tc>
          <w:tcPr>
            <w:tcW w:w="2552" w:type="dxa"/>
            <w:shd w:val="clear" w:color="auto" w:fill="D9D9D9" w:themeFill="background1" w:themeFillShade="D9"/>
          </w:tcPr>
          <w:p w14:paraId="07433072" w14:textId="77777777" w:rsidR="00CE0D8C" w:rsidRPr="002C475D" w:rsidRDefault="00CE0D8C">
            <w:pPr>
              <w:rPr>
                <w:rFonts w:ascii="Arial" w:hAnsi="Arial" w:cs="Arial"/>
                <w:sz w:val="16"/>
                <w:szCs w:val="16"/>
              </w:rPr>
            </w:pPr>
            <w:r w:rsidRPr="002C475D">
              <w:rPr>
                <w:rFonts w:ascii="Arial" w:hAnsi="Arial" w:cs="Arial"/>
                <w:sz w:val="16"/>
                <w:szCs w:val="16"/>
              </w:rPr>
              <w:t>Road Maintenance</w:t>
            </w:r>
          </w:p>
          <w:p w14:paraId="40DCF347" w14:textId="37A63BD0" w:rsidR="00CE0D8C" w:rsidRPr="002C475D" w:rsidRDefault="00CE0D8C">
            <w:pPr>
              <w:rPr>
                <w:rFonts w:ascii="Arial" w:hAnsi="Arial" w:cs="Arial"/>
                <w:sz w:val="16"/>
                <w:szCs w:val="16"/>
              </w:rPr>
            </w:pPr>
            <w:r w:rsidRPr="002C475D">
              <w:rPr>
                <w:rFonts w:ascii="Arial" w:hAnsi="Arial" w:cs="Arial"/>
                <w:sz w:val="16"/>
                <w:szCs w:val="16"/>
              </w:rPr>
              <w:t>(Communities Leads)</w:t>
            </w:r>
          </w:p>
        </w:tc>
        <w:tc>
          <w:tcPr>
            <w:tcW w:w="3827" w:type="dxa"/>
            <w:shd w:val="clear" w:color="auto" w:fill="D9D9D9" w:themeFill="background1" w:themeFillShade="D9"/>
          </w:tcPr>
          <w:p w14:paraId="776DCCF2" w14:textId="50B4E3F9" w:rsidR="00CE0D8C" w:rsidRPr="002C475D" w:rsidRDefault="00CE0D8C">
            <w:pPr>
              <w:rPr>
                <w:rFonts w:ascii="Arial" w:hAnsi="Arial" w:cs="Arial"/>
                <w:sz w:val="16"/>
                <w:szCs w:val="16"/>
              </w:rPr>
            </w:pPr>
            <w:r w:rsidRPr="002C475D">
              <w:rPr>
                <w:rFonts w:ascii="Arial" w:hAnsi="Arial" w:cs="Arial"/>
                <w:sz w:val="16"/>
                <w:szCs w:val="16"/>
              </w:rPr>
              <w:t>How might we better inform, engage and consult with residents so that the agreed work schedule addresses the concerns of residents as raised in the 2017 residents’ survey.</w:t>
            </w:r>
          </w:p>
        </w:tc>
        <w:tc>
          <w:tcPr>
            <w:tcW w:w="2126" w:type="dxa"/>
            <w:shd w:val="clear" w:color="auto" w:fill="D9D9D9" w:themeFill="background1" w:themeFillShade="D9"/>
          </w:tcPr>
          <w:p w14:paraId="4A5C5E2B" w14:textId="481FE4BE" w:rsidR="00CE0D8C" w:rsidRPr="002C475D" w:rsidRDefault="00CF46F2">
            <w:pPr>
              <w:rPr>
                <w:rFonts w:ascii="Arial" w:hAnsi="Arial" w:cs="Arial"/>
                <w:sz w:val="16"/>
                <w:szCs w:val="16"/>
              </w:rPr>
            </w:pPr>
            <w:r w:rsidRPr="002C475D">
              <w:rPr>
                <w:rFonts w:ascii="Arial" w:hAnsi="Arial" w:cs="Arial"/>
                <w:sz w:val="16"/>
                <w:szCs w:val="16"/>
              </w:rPr>
              <w:t>Cllr Varsha Parmar</w:t>
            </w:r>
          </w:p>
        </w:tc>
        <w:tc>
          <w:tcPr>
            <w:tcW w:w="4395" w:type="dxa"/>
            <w:shd w:val="clear" w:color="auto" w:fill="D9D9D9" w:themeFill="background1" w:themeFillShade="D9"/>
          </w:tcPr>
          <w:p w14:paraId="229D4A5E" w14:textId="77777777" w:rsidR="00A278D2" w:rsidRPr="002C475D" w:rsidRDefault="00A278D2" w:rsidP="00A278D2">
            <w:pPr>
              <w:rPr>
                <w:rFonts w:ascii="Arial" w:hAnsi="Arial" w:cs="Arial"/>
                <w:b/>
                <w:color w:val="00B050"/>
                <w:sz w:val="16"/>
                <w:szCs w:val="16"/>
              </w:rPr>
            </w:pPr>
            <w:r w:rsidRPr="002C475D">
              <w:rPr>
                <w:rFonts w:ascii="Arial" w:hAnsi="Arial" w:cs="Arial"/>
                <w:b/>
                <w:color w:val="00B050"/>
                <w:sz w:val="16"/>
                <w:szCs w:val="16"/>
              </w:rPr>
              <w:t>Green</w:t>
            </w:r>
          </w:p>
          <w:p w14:paraId="726DA2CD" w14:textId="34795397" w:rsidR="00CE0D8C" w:rsidRPr="002C475D" w:rsidRDefault="00A278D2" w:rsidP="003E4561">
            <w:pPr>
              <w:rPr>
                <w:rFonts w:ascii="Arial" w:hAnsi="Arial" w:cs="Arial"/>
                <w:sz w:val="16"/>
                <w:szCs w:val="16"/>
              </w:rPr>
            </w:pPr>
            <w:r w:rsidRPr="002C475D">
              <w:rPr>
                <w:rFonts w:ascii="Arial" w:hAnsi="Arial" w:cs="Arial"/>
                <w:sz w:val="16"/>
                <w:szCs w:val="16"/>
              </w:rPr>
              <w:t xml:space="preserve">Review </w:t>
            </w:r>
            <w:r w:rsidR="003E4561" w:rsidRPr="002C475D">
              <w:rPr>
                <w:rFonts w:ascii="Arial" w:hAnsi="Arial" w:cs="Arial"/>
                <w:sz w:val="16"/>
                <w:szCs w:val="16"/>
              </w:rPr>
              <w:t>completed</w:t>
            </w:r>
          </w:p>
        </w:tc>
      </w:tr>
      <w:tr w:rsidR="00CE0D8C" w14:paraId="1CD18A11" w14:textId="730B996A" w:rsidTr="00506C49">
        <w:tc>
          <w:tcPr>
            <w:tcW w:w="1701" w:type="dxa"/>
            <w:vMerge w:val="restart"/>
            <w:shd w:val="clear" w:color="auto" w:fill="D9D9D9" w:themeFill="background1" w:themeFillShade="D9"/>
          </w:tcPr>
          <w:p w14:paraId="04904925" w14:textId="77777777" w:rsidR="00CE0D8C" w:rsidRPr="002C475D" w:rsidRDefault="00CE0D8C" w:rsidP="005D60DA">
            <w:pPr>
              <w:jc w:val="center"/>
              <w:rPr>
                <w:rFonts w:ascii="Arial" w:hAnsi="Arial" w:cs="Arial"/>
                <w:b/>
                <w:sz w:val="16"/>
                <w:szCs w:val="16"/>
              </w:rPr>
            </w:pPr>
            <w:r w:rsidRPr="002C475D">
              <w:rPr>
                <w:rFonts w:ascii="Arial" w:hAnsi="Arial" w:cs="Arial"/>
                <w:b/>
                <w:sz w:val="16"/>
                <w:szCs w:val="16"/>
              </w:rPr>
              <w:t>Scrutiny Leads</w:t>
            </w:r>
          </w:p>
        </w:tc>
        <w:tc>
          <w:tcPr>
            <w:tcW w:w="2552" w:type="dxa"/>
            <w:shd w:val="clear" w:color="auto" w:fill="D9D9D9" w:themeFill="background1" w:themeFillShade="D9"/>
          </w:tcPr>
          <w:p w14:paraId="2E52D0CE" w14:textId="77777777" w:rsidR="00CE0D8C" w:rsidRPr="002C475D" w:rsidRDefault="00CE0D8C">
            <w:pPr>
              <w:rPr>
                <w:rFonts w:ascii="Arial" w:hAnsi="Arial" w:cs="Arial"/>
                <w:sz w:val="16"/>
                <w:szCs w:val="16"/>
              </w:rPr>
            </w:pPr>
            <w:r w:rsidRPr="002C475D">
              <w:rPr>
                <w:rFonts w:ascii="Arial" w:hAnsi="Arial" w:cs="Arial"/>
                <w:sz w:val="16"/>
                <w:szCs w:val="16"/>
              </w:rPr>
              <w:t>People’s</w:t>
            </w:r>
          </w:p>
        </w:tc>
        <w:tc>
          <w:tcPr>
            <w:tcW w:w="3827" w:type="dxa"/>
            <w:shd w:val="clear" w:color="auto" w:fill="D9D9D9" w:themeFill="background1" w:themeFillShade="D9"/>
          </w:tcPr>
          <w:p w14:paraId="0AECEE72" w14:textId="744077FC" w:rsidR="00CE0D8C" w:rsidRPr="002C475D" w:rsidRDefault="00CE0D8C">
            <w:pPr>
              <w:rPr>
                <w:rFonts w:ascii="Arial" w:hAnsi="Arial" w:cs="Arial"/>
                <w:sz w:val="16"/>
                <w:szCs w:val="16"/>
              </w:rPr>
            </w:pPr>
            <w:r w:rsidRPr="002C475D">
              <w:rPr>
                <w:rFonts w:ascii="Arial" w:hAnsi="Arial" w:cs="Arial"/>
                <w:sz w:val="16"/>
                <w:szCs w:val="16"/>
              </w:rPr>
              <w:t>Children’s demand pressures and budget</w:t>
            </w:r>
          </w:p>
          <w:p w14:paraId="3A2149CD" w14:textId="74842A71" w:rsidR="00CE0D8C" w:rsidRPr="002C475D" w:rsidRDefault="00CE0D8C">
            <w:pPr>
              <w:rPr>
                <w:rFonts w:ascii="Arial" w:hAnsi="Arial" w:cs="Arial"/>
                <w:sz w:val="16"/>
                <w:szCs w:val="16"/>
              </w:rPr>
            </w:pPr>
            <w:r w:rsidRPr="002C475D">
              <w:rPr>
                <w:rFonts w:ascii="Arial" w:hAnsi="Arial" w:cs="Arial"/>
                <w:sz w:val="16"/>
                <w:szCs w:val="16"/>
              </w:rPr>
              <w:t>Adult demand pressures and budget</w:t>
            </w:r>
          </w:p>
        </w:tc>
        <w:tc>
          <w:tcPr>
            <w:tcW w:w="2126" w:type="dxa"/>
            <w:shd w:val="clear" w:color="auto" w:fill="D9D9D9" w:themeFill="background1" w:themeFillShade="D9"/>
          </w:tcPr>
          <w:p w14:paraId="2A190495" w14:textId="52EC6E19" w:rsidR="00CE0D8C" w:rsidRPr="002C475D" w:rsidRDefault="00CE0D8C">
            <w:pPr>
              <w:rPr>
                <w:rFonts w:ascii="Arial" w:hAnsi="Arial" w:cs="Arial"/>
                <w:sz w:val="16"/>
                <w:szCs w:val="16"/>
              </w:rPr>
            </w:pPr>
            <w:r w:rsidRPr="002C475D">
              <w:rPr>
                <w:rFonts w:ascii="Arial" w:hAnsi="Arial" w:cs="Arial"/>
                <w:sz w:val="16"/>
                <w:szCs w:val="16"/>
              </w:rPr>
              <w:t>Paul Hewitt, Visva Sathasivam</w:t>
            </w:r>
          </w:p>
        </w:tc>
        <w:tc>
          <w:tcPr>
            <w:tcW w:w="4395" w:type="dxa"/>
            <w:shd w:val="clear" w:color="auto" w:fill="D9D9D9" w:themeFill="background1" w:themeFillShade="D9"/>
          </w:tcPr>
          <w:p w14:paraId="1F097CF5" w14:textId="77777777" w:rsidR="00CE0D8C" w:rsidRPr="002C475D" w:rsidRDefault="00CE0D8C">
            <w:pPr>
              <w:rPr>
                <w:rFonts w:ascii="Arial" w:hAnsi="Arial" w:cs="Arial"/>
                <w:sz w:val="16"/>
                <w:szCs w:val="16"/>
              </w:rPr>
            </w:pPr>
          </w:p>
        </w:tc>
      </w:tr>
      <w:tr w:rsidR="00CE0D8C" w14:paraId="5583B3F2" w14:textId="4A0B89D0" w:rsidTr="00506C49">
        <w:tc>
          <w:tcPr>
            <w:tcW w:w="1701" w:type="dxa"/>
            <w:vMerge/>
            <w:shd w:val="clear" w:color="auto" w:fill="D9D9D9" w:themeFill="background1" w:themeFillShade="D9"/>
          </w:tcPr>
          <w:p w14:paraId="2DAA8206" w14:textId="3E844CD4" w:rsidR="00CE0D8C" w:rsidRPr="002C475D" w:rsidRDefault="00CE0D8C" w:rsidP="005D60DA">
            <w:pPr>
              <w:jc w:val="center"/>
              <w:rPr>
                <w:rFonts w:ascii="Arial" w:hAnsi="Arial" w:cs="Arial"/>
                <w:b/>
                <w:sz w:val="16"/>
                <w:szCs w:val="16"/>
              </w:rPr>
            </w:pPr>
          </w:p>
        </w:tc>
        <w:tc>
          <w:tcPr>
            <w:tcW w:w="2552" w:type="dxa"/>
            <w:shd w:val="clear" w:color="auto" w:fill="D9D9D9" w:themeFill="background1" w:themeFillShade="D9"/>
          </w:tcPr>
          <w:p w14:paraId="014ADD7A" w14:textId="77777777" w:rsidR="00CE0D8C" w:rsidRPr="002C475D" w:rsidRDefault="00CE0D8C">
            <w:pPr>
              <w:rPr>
                <w:rFonts w:ascii="Arial" w:hAnsi="Arial" w:cs="Arial"/>
                <w:sz w:val="16"/>
                <w:szCs w:val="16"/>
              </w:rPr>
            </w:pPr>
            <w:r w:rsidRPr="002C475D">
              <w:rPr>
                <w:rFonts w:ascii="Arial" w:hAnsi="Arial" w:cs="Arial"/>
                <w:sz w:val="16"/>
                <w:szCs w:val="16"/>
              </w:rPr>
              <w:t>Communities</w:t>
            </w:r>
          </w:p>
        </w:tc>
        <w:tc>
          <w:tcPr>
            <w:tcW w:w="3827" w:type="dxa"/>
            <w:shd w:val="clear" w:color="auto" w:fill="D9D9D9" w:themeFill="background1" w:themeFillShade="D9"/>
          </w:tcPr>
          <w:p w14:paraId="75323A3D" w14:textId="4496E70D" w:rsidR="00CE0D8C" w:rsidRPr="002C475D" w:rsidRDefault="00CE0D8C">
            <w:pPr>
              <w:rPr>
                <w:rFonts w:ascii="Arial" w:hAnsi="Arial" w:cs="Arial"/>
                <w:sz w:val="16"/>
                <w:szCs w:val="16"/>
              </w:rPr>
            </w:pPr>
            <w:r w:rsidRPr="002C475D">
              <w:rPr>
                <w:rFonts w:ascii="Arial" w:hAnsi="Arial" w:cs="Arial"/>
                <w:sz w:val="16"/>
                <w:szCs w:val="16"/>
              </w:rPr>
              <w:t>Waste, Recycling &amp; Flytipping</w:t>
            </w:r>
          </w:p>
          <w:p w14:paraId="301F34C3" w14:textId="46D9C372" w:rsidR="00CE0D8C" w:rsidRPr="002C475D" w:rsidRDefault="00CE0D8C">
            <w:pPr>
              <w:rPr>
                <w:rFonts w:ascii="Arial" w:hAnsi="Arial" w:cs="Arial"/>
                <w:sz w:val="16"/>
                <w:szCs w:val="16"/>
              </w:rPr>
            </w:pPr>
            <w:r w:rsidRPr="002C475D">
              <w:rPr>
                <w:rFonts w:ascii="Arial" w:hAnsi="Arial" w:cs="Arial"/>
                <w:sz w:val="16"/>
                <w:szCs w:val="16"/>
              </w:rPr>
              <w:t>In-work Poverty</w:t>
            </w:r>
          </w:p>
        </w:tc>
        <w:tc>
          <w:tcPr>
            <w:tcW w:w="2126" w:type="dxa"/>
            <w:shd w:val="clear" w:color="auto" w:fill="D9D9D9" w:themeFill="background1" w:themeFillShade="D9"/>
          </w:tcPr>
          <w:p w14:paraId="3837F375" w14:textId="5348882D" w:rsidR="00CE0D8C" w:rsidRPr="002C475D" w:rsidRDefault="00CE0D8C">
            <w:pPr>
              <w:rPr>
                <w:rFonts w:ascii="Arial" w:hAnsi="Arial" w:cs="Arial"/>
                <w:sz w:val="16"/>
                <w:szCs w:val="16"/>
              </w:rPr>
            </w:pPr>
            <w:r w:rsidRPr="002C475D">
              <w:rPr>
                <w:rFonts w:ascii="Arial" w:hAnsi="Arial" w:cs="Arial"/>
                <w:sz w:val="16"/>
                <w:szCs w:val="16"/>
              </w:rPr>
              <w:t>Paul Walker</w:t>
            </w:r>
          </w:p>
        </w:tc>
        <w:tc>
          <w:tcPr>
            <w:tcW w:w="4395" w:type="dxa"/>
            <w:shd w:val="clear" w:color="auto" w:fill="D9D9D9" w:themeFill="background1" w:themeFillShade="D9"/>
          </w:tcPr>
          <w:p w14:paraId="37B2BCFD" w14:textId="77777777" w:rsidR="00CE0D8C" w:rsidRPr="002C475D" w:rsidRDefault="00CE0D8C">
            <w:pPr>
              <w:rPr>
                <w:rFonts w:ascii="Arial" w:hAnsi="Arial" w:cs="Arial"/>
                <w:sz w:val="16"/>
                <w:szCs w:val="16"/>
              </w:rPr>
            </w:pPr>
          </w:p>
        </w:tc>
      </w:tr>
      <w:tr w:rsidR="00CE0D8C" w14:paraId="3242C26C" w14:textId="5F091A3D" w:rsidTr="00506C49">
        <w:tc>
          <w:tcPr>
            <w:tcW w:w="1701" w:type="dxa"/>
            <w:vMerge/>
            <w:shd w:val="clear" w:color="auto" w:fill="D9D9D9" w:themeFill="background1" w:themeFillShade="D9"/>
          </w:tcPr>
          <w:p w14:paraId="389B2461" w14:textId="77777777" w:rsidR="00CE0D8C" w:rsidRPr="002C475D" w:rsidRDefault="00CE0D8C" w:rsidP="005D60DA">
            <w:pPr>
              <w:jc w:val="center"/>
              <w:rPr>
                <w:rFonts w:ascii="Arial" w:hAnsi="Arial" w:cs="Arial"/>
                <w:b/>
                <w:sz w:val="16"/>
                <w:szCs w:val="16"/>
              </w:rPr>
            </w:pPr>
          </w:p>
        </w:tc>
        <w:tc>
          <w:tcPr>
            <w:tcW w:w="2552" w:type="dxa"/>
            <w:shd w:val="clear" w:color="auto" w:fill="D9D9D9" w:themeFill="background1" w:themeFillShade="D9"/>
          </w:tcPr>
          <w:p w14:paraId="32CF726F" w14:textId="77777777" w:rsidR="00CE0D8C" w:rsidRPr="002C475D" w:rsidRDefault="00CE0D8C">
            <w:pPr>
              <w:rPr>
                <w:rFonts w:ascii="Arial" w:hAnsi="Arial" w:cs="Arial"/>
                <w:sz w:val="16"/>
                <w:szCs w:val="16"/>
              </w:rPr>
            </w:pPr>
            <w:r w:rsidRPr="002C475D">
              <w:rPr>
                <w:rFonts w:ascii="Arial" w:hAnsi="Arial" w:cs="Arial"/>
                <w:sz w:val="16"/>
                <w:szCs w:val="16"/>
              </w:rPr>
              <w:t>Resources</w:t>
            </w:r>
          </w:p>
        </w:tc>
        <w:tc>
          <w:tcPr>
            <w:tcW w:w="3827" w:type="dxa"/>
            <w:shd w:val="clear" w:color="auto" w:fill="D9D9D9" w:themeFill="background1" w:themeFillShade="D9"/>
          </w:tcPr>
          <w:p w14:paraId="1697CF63" w14:textId="77777777" w:rsidR="00CE0D8C" w:rsidRPr="002C475D" w:rsidRDefault="00CE0D8C">
            <w:pPr>
              <w:rPr>
                <w:rFonts w:ascii="Arial" w:hAnsi="Arial" w:cs="Arial"/>
                <w:sz w:val="16"/>
                <w:szCs w:val="16"/>
              </w:rPr>
            </w:pPr>
            <w:r w:rsidRPr="002C475D">
              <w:rPr>
                <w:rFonts w:ascii="Arial" w:hAnsi="Arial" w:cs="Arial"/>
                <w:sz w:val="16"/>
                <w:szCs w:val="16"/>
              </w:rPr>
              <w:t>Capital programme</w:t>
            </w:r>
          </w:p>
          <w:p w14:paraId="469AA2A5" w14:textId="77777777" w:rsidR="00CE0D8C" w:rsidRPr="002C475D" w:rsidRDefault="00CE0D8C" w:rsidP="006C69C0">
            <w:pPr>
              <w:rPr>
                <w:rFonts w:ascii="Arial" w:hAnsi="Arial" w:cs="Arial"/>
                <w:sz w:val="16"/>
                <w:szCs w:val="16"/>
              </w:rPr>
            </w:pPr>
            <w:r w:rsidRPr="002C475D">
              <w:rPr>
                <w:rFonts w:ascii="Arial" w:hAnsi="Arial" w:cs="Arial"/>
                <w:sz w:val="16"/>
                <w:szCs w:val="16"/>
              </w:rPr>
              <w:t>Customer services and access to services/digital exclusion</w:t>
            </w:r>
          </w:p>
          <w:p w14:paraId="5B65D3F4" w14:textId="355E6FF4" w:rsidR="00CE0D8C" w:rsidRPr="002C475D" w:rsidRDefault="00CE0D8C" w:rsidP="006C69C0">
            <w:pPr>
              <w:rPr>
                <w:rFonts w:ascii="Arial" w:hAnsi="Arial" w:cs="Arial"/>
                <w:sz w:val="16"/>
                <w:szCs w:val="16"/>
              </w:rPr>
            </w:pPr>
            <w:r w:rsidRPr="002C475D">
              <w:rPr>
                <w:rFonts w:ascii="Arial" w:hAnsi="Arial" w:cs="Arial"/>
                <w:sz w:val="16"/>
                <w:szCs w:val="16"/>
              </w:rPr>
              <w:t>Strategic Community Safety</w:t>
            </w:r>
          </w:p>
        </w:tc>
        <w:tc>
          <w:tcPr>
            <w:tcW w:w="2126" w:type="dxa"/>
            <w:shd w:val="clear" w:color="auto" w:fill="D9D9D9" w:themeFill="background1" w:themeFillShade="D9"/>
          </w:tcPr>
          <w:p w14:paraId="6C812A5A" w14:textId="209D110C" w:rsidR="00CE0D8C" w:rsidRPr="002C475D" w:rsidRDefault="00CE0D8C">
            <w:pPr>
              <w:rPr>
                <w:rFonts w:ascii="Arial" w:hAnsi="Arial" w:cs="Arial"/>
                <w:sz w:val="16"/>
                <w:szCs w:val="16"/>
              </w:rPr>
            </w:pPr>
            <w:r w:rsidRPr="002C475D">
              <w:rPr>
                <w:rFonts w:ascii="Arial" w:hAnsi="Arial" w:cs="Arial"/>
                <w:sz w:val="16"/>
                <w:szCs w:val="16"/>
              </w:rPr>
              <w:t>Alex Dewsnap</w:t>
            </w:r>
          </w:p>
        </w:tc>
        <w:tc>
          <w:tcPr>
            <w:tcW w:w="4395" w:type="dxa"/>
            <w:shd w:val="clear" w:color="auto" w:fill="D9D9D9" w:themeFill="background1" w:themeFillShade="D9"/>
          </w:tcPr>
          <w:p w14:paraId="7B407850" w14:textId="77777777" w:rsidR="00CE0D8C" w:rsidRPr="002C475D" w:rsidRDefault="00CE0D8C">
            <w:pPr>
              <w:rPr>
                <w:rFonts w:ascii="Arial" w:hAnsi="Arial" w:cs="Arial"/>
                <w:sz w:val="16"/>
                <w:szCs w:val="16"/>
              </w:rPr>
            </w:pPr>
          </w:p>
        </w:tc>
      </w:tr>
      <w:tr w:rsidR="00CE0D8C" w14:paraId="67B38F46" w14:textId="73549350" w:rsidTr="00506C49">
        <w:tc>
          <w:tcPr>
            <w:tcW w:w="1701" w:type="dxa"/>
            <w:vMerge/>
            <w:shd w:val="clear" w:color="auto" w:fill="D9D9D9" w:themeFill="background1" w:themeFillShade="D9"/>
          </w:tcPr>
          <w:p w14:paraId="4629694C" w14:textId="58FBB938" w:rsidR="00CE0D8C" w:rsidRPr="002C475D" w:rsidRDefault="00CE0D8C" w:rsidP="005D60DA">
            <w:pPr>
              <w:jc w:val="center"/>
              <w:rPr>
                <w:rFonts w:ascii="Arial" w:hAnsi="Arial" w:cs="Arial"/>
                <w:b/>
                <w:sz w:val="16"/>
                <w:szCs w:val="16"/>
              </w:rPr>
            </w:pPr>
          </w:p>
        </w:tc>
        <w:tc>
          <w:tcPr>
            <w:tcW w:w="2552" w:type="dxa"/>
            <w:shd w:val="clear" w:color="auto" w:fill="D9D9D9" w:themeFill="background1" w:themeFillShade="D9"/>
          </w:tcPr>
          <w:p w14:paraId="3DB96E10" w14:textId="77777777" w:rsidR="00CE0D8C" w:rsidRPr="002C475D" w:rsidRDefault="00CE0D8C">
            <w:pPr>
              <w:rPr>
                <w:rFonts w:ascii="Arial" w:hAnsi="Arial" w:cs="Arial"/>
                <w:sz w:val="16"/>
                <w:szCs w:val="16"/>
              </w:rPr>
            </w:pPr>
            <w:r w:rsidRPr="002C475D">
              <w:rPr>
                <w:rFonts w:ascii="Arial" w:hAnsi="Arial" w:cs="Arial"/>
                <w:sz w:val="16"/>
                <w:szCs w:val="16"/>
              </w:rPr>
              <w:t>Health</w:t>
            </w:r>
          </w:p>
        </w:tc>
        <w:tc>
          <w:tcPr>
            <w:tcW w:w="3827" w:type="dxa"/>
            <w:shd w:val="clear" w:color="auto" w:fill="D9D9D9" w:themeFill="background1" w:themeFillShade="D9"/>
          </w:tcPr>
          <w:p w14:paraId="5516254C" w14:textId="77777777" w:rsidR="00CE0D8C" w:rsidRPr="002C475D" w:rsidRDefault="00CE0D8C">
            <w:pPr>
              <w:rPr>
                <w:rFonts w:ascii="Arial" w:hAnsi="Arial" w:cs="Arial"/>
                <w:sz w:val="16"/>
                <w:szCs w:val="16"/>
              </w:rPr>
            </w:pPr>
            <w:r w:rsidRPr="002C475D">
              <w:rPr>
                <w:rFonts w:ascii="Arial" w:hAnsi="Arial" w:cs="Arial"/>
                <w:sz w:val="16"/>
                <w:szCs w:val="16"/>
              </w:rPr>
              <w:t>Life expectancy</w:t>
            </w:r>
          </w:p>
          <w:p w14:paraId="0DC03368" w14:textId="660A062F" w:rsidR="00CE0D8C" w:rsidRPr="002C475D" w:rsidRDefault="00CE0D8C">
            <w:pPr>
              <w:rPr>
                <w:rFonts w:ascii="Arial" w:hAnsi="Arial" w:cs="Arial"/>
                <w:sz w:val="16"/>
                <w:szCs w:val="16"/>
              </w:rPr>
            </w:pPr>
            <w:r w:rsidRPr="002C475D">
              <w:rPr>
                <w:rFonts w:ascii="Arial" w:hAnsi="Arial" w:cs="Arial"/>
                <w:sz w:val="16"/>
                <w:szCs w:val="16"/>
              </w:rPr>
              <w:t>Health and Social Care Integration (STP, Accountable Care, Better Care Fund)</w:t>
            </w:r>
          </w:p>
        </w:tc>
        <w:tc>
          <w:tcPr>
            <w:tcW w:w="2126" w:type="dxa"/>
            <w:shd w:val="clear" w:color="auto" w:fill="D9D9D9" w:themeFill="background1" w:themeFillShade="D9"/>
          </w:tcPr>
          <w:p w14:paraId="2180DD39" w14:textId="4D592F64" w:rsidR="00CE0D8C" w:rsidRPr="002C475D" w:rsidRDefault="00CE0D8C">
            <w:pPr>
              <w:rPr>
                <w:rFonts w:ascii="Arial" w:hAnsi="Arial" w:cs="Arial"/>
                <w:sz w:val="16"/>
                <w:szCs w:val="16"/>
              </w:rPr>
            </w:pPr>
            <w:r w:rsidRPr="002C475D">
              <w:rPr>
                <w:rFonts w:ascii="Arial" w:hAnsi="Arial" w:cs="Arial"/>
                <w:sz w:val="16"/>
                <w:szCs w:val="16"/>
              </w:rPr>
              <w:t>Paul Hewitt, Carole Furlong</w:t>
            </w:r>
          </w:p>
        </w:tc>
        <w:tc>
          <w:tcPr>
            <w:tcW w:w="4395" w:type="dxa"/>
            <w:shd w:val="clear" w:color="auto" w:fill="D9D9D9" w:themeFill="background1" w:themeFillShade="D9"/>
          </w:tcPr>
          <w:p w14:paraId="0EA466D1" w14:textId="77777777" w:rsidR="00CE0D8C" w:rsidRPr="002C475D" w:rsidRDefault="00CE0D8C">
            <w:pPr>
              <w:rPr>
                <w:rFonts w:ascii="Arial" w:hAnsi="Arial" w:cs="Arial"/>
                <w:sz w:val="16"/>
                <w:szCs w:val="16"/>
              </w:rPr>
            </w:pPr>
          </w:p>
        </w:tc>
      </w:tr>
      <w:tr w:rsidR="00CE0D8C" w:rsidRPr="005D60DA" w14:paraId="0033434F" w14:textId="5409120D" w:rsidTr="00506C49">
        <w:tc>
          <w:tcPr>
            <w:tcW w:w="1701" w:type="dxa"/>
            <w:tcBorders>
              <w:bottom w:val="single" w:sz="4" w:space="0" w:color="auto"/>
            </w:tcBorders>
            <w:shd w:val="clear" w:color="auto" w:fill="B6DDE8" w:themeFill="accent5" w:themeFillTint="66"/>
          </w:tcPr>
          <w:p w14:paraId="6E8C59C7" w14:textId="77777777" w:rsidR="00CE0D8C" w:rsidRPr="00F301F2" w:rsidRDefault="00CE0D8C" w:rsidP="00236323">
            <w:pPr>
              <w:jc w:val="center"/>
              <w:rPr>
                <w:rFonts w:ascii="Arial" w:hAnsi="Arial" w:cs="Arial"/>
                <w:b/>
                <w:sz w:val="16"/>
                <w:szCs w:val="16"/>
              </w:rPr>
            </w:pPr>
            <w:r w:rsidRPr="00F301F2">
              <w:rPr>
                <w:rFonts w:ascii="Arial" w:hAnsi="Arial" w:cs="Arial"/>
                <w:b/>
                <w:sz w:val="16"/>
                <w:szCs w:val="16"/>
              </w:rPr>
              <w:t>Scrutiny Method</w:t>
            </w:r>
          </w:p>
        </w:tc>
        <w:tc>
          <w:tcPr>
            <w:tcW w:w="2552" w:type="dxa"/>
            <w:tcBorders>
              <w:bottom w:val="single" w:sz="4" w:space="0" w:color="auto"/>
            </w:tcBorders>
            <w:shd w:val="clear" w:color="auto" w:fill="B6DDE8" w:themeFill="accent5" w:themeFillTint="66"/>
          </w:tcPr>
          <w:p w14:paraId="195D0FF8" w14:textId="5C647826" w:rsidR="00CE0D8C" w:rsidRPr="00F301F2" w:rsidRDefault="003E4561" w:rsidP="00236323">
            <w:pPr>
              <w:jc w:val="center"/>
              <w:rPr>
                <w:rFonts w:ascii="Arial" w:hAnsi="Arial" w:cs="Arial"/>
                <w:b/>
                <w:sz w:val="16"/>
                <w:szCs w:val="16"/>
              </w:rPr>
            </w:pPr>
            <w:r w:rsidRPr="00F301F2">
              <w:rPr>
                <w:rFonts w:ascii="Arial" w:hAnsi="Arial" w:cs="Arial"/>
                <w:b/>
                <w:sz w:val="16"/>
                <w:szCs w:val="16"/>
              </w:rPr>
              <w:t>Priority</w:t>
            </w:r>
          </w:p>
        </w:tc>
        <w:tc>
          <w:tcPr>
            <w:tcW w:w="3827" w:type="dxa"/>
            <w:tcBorders>
              <w:bottom w:val="single" w:sz="4" w:space="0" w:color="auto"/>
            </w:tcBorders>
            <w:shd w:val="clear" w:color="auto" w:fill="B6DDE8" w:themeFill="accent5" w:themeFillTint="66"/>
          </w:tcPr>
          <w:p w14:paraId="223A6D7E" w14:textId="77777777" w:rsidR="00CE0D8C" w:rsidRPr="00F301F2" w:rsidRDefault="00CE0D8C" w:rsidP="00236323">
            <w:pPr>
              <w:jc w:val="center"/>
              <w:rPr>
                <w:rFonts w:ascii="Arial" w:hAnsi="Arial" w:cs="Arial"/>
                <w:b/>
                <w:sz w:val="16"/>
                <w:szCs w:val="16"/>
              </w:rPr>
            </w:pPr>
            <w:r w:rsidRPr="00F301F2">
              <w:rPr>
                <w:rFonts w:ascii="Arial" w:hAnsi="Arial" w:cs="Arial"/>
                <w:b/>
                <w:sz w:val="16"/>
                <w:szCs w:val="16"/>
              </w:rPr>
              <w:t>Objective</w:t>
            </w:r>
          </w:p>
        </w:tc>
        <w:tc>
          <w:tcPr>
            <w:tcW w:w="2126" w:type="dxa"/>
            <w:tcBorders>
              <w:bottom w:val="single" w:sz="4" w:space="0" w:color="auto"/>
            </w:tcBorders>
            <w:shd w:val="clear" w:color="auto" w:fill="B6DDE8" w:themeFill="accent5" w:themeFillTint="66"/>
          </w:tcPr>
          <w:p w14:paraId="368750CB" w14:textId="77777777" w:rsidR="00CE0D8C" w:rsidRPr="00F301F2" w:rsidRDefault="00CE0D8C" w:rsidP="00236323">
            <w:pPr>
              <w:jc w:val="center"/>
              <w:rPr>
                <w:rFonts w:ascii="Arial" w:hAnsi="Arial" w:cs="Arial"/>
                <w:b/>
                <w:sz w:val="16"/>
                <w:szCs w:val="16"/>
              </w:rPr>
            </w:pPr>
            <w:r w:rsidRPr="00F301F2">
              <w:rPr>
                <w:rFonts w:ascii="Arial" w:hAnsi="Arial" w:cs="Arial"/>
                <w:b/>
                <w:sz w:val="16"/>
                <w:szCs w:val="16"/>
              </w:rPr>
              <w:t>Cabinet Member/Partner</w:t>
            </w:r>
          </w:p>
        </w:tc>
        <w:tc>
          <w:tcPr>
            <w:tcW w:w="4395" w:type="dxa"/>
            <w:tcBorders>
              <w:bottom w:val="single" w:sz="4" w:space="0" w:color="auto"/>
            </w:tcBorders>
            <w:shd w:val="clear" w:color="auto" w:fill="B6DDE8" w:themeFill="accent5" w:themeFillTint="66"/>
          </w:tcPr>
          <w:p w14:paraId="7B066A6A" w14:textId="7ED2833B" w:rsidR="00CE0D8C" w:rsidRPr="00F301F2" w:rsidRDefault="007D08C9" w:rsidP="00236323">
            <w:pPr>
              <w:jc w:val="center"/>
              <w:rPr>
                <w:rFonts w:ascii="Arial" w:hAnsi="Arial" w:cs="Arial"/>
                <w:b/>
                <w:sz w:val="16"/>
                <w:szCs w:val="16"/>
              </w:rPr>
            </w:pPr>
            <w:r w:rsidRPr="00F301F2">
              <w:rPr>
                <w:rFonts w:ascii="Arial" w:hAnsi="Arial" w:cs="Arial"/>
                <w:b/>
                <w:sz w:val="16"/>
                <w:szCs w:val="16"/>
              </w:rPr>
              <w:t>Comments</w:t>
            </w:r>
          </w:p>
        </w:tc>
      </w:tr>
      <w:tr w:rsidR="00CE0D8C" w:rsidRPr="005D60DA" w14:paraId="121F9054" w14:textId="402D61B7" w:rsidTr="00BB0EEC">
        <w:trPr>
          <w:trHeight w:val="341"/>
        </w:trPr>
        <w:tc>
          <w:tcPr>
            <w:tcW w:w="10206" w:type="dxa"/>
            <w:gridSpan w:val="4"/>
            <w:shd w:val="clear" w:color="auto" w:fill="B6DDE8" w:themeFill="accent5" w:themeFillTint="66"/>
          </w:tcPr>
          <w:p w14:paraId="49A9CCB8" w14:textId="77777777" w:rsidR="00CE0D8C" w:rsidRPr="002C475D" w:rsidRDefault="00CE0D8C" w:rsidP="00236323">
            <w:pPr>
              <w:spacing w:after="0"/>
              <w:rPr>
                <w:rFonts w:ascii="Arial" w:hAnsi="Arial" w:cs="Arial"/>
                <w:b/>
                <w:sz w:val="16"/>
                <w:szCs w:val="16"/>
              </w:rPr>
            </w:pPr>
            <w:r w:rsidRPr="002C475D">
              <w:rPr>
                <w:rFonts w:ascii="Arial" w:hAnsi="Arial" w:cs="Arial"/>
                <w:b/>
                <w:sz w:val="16"/>
                <w:szCs w:val="16"/>
              </w:rPr>
              <w:t>Year 2 – 2019/2020</w:t>
            </w:r>
          </w:p>
        </w:tc>
        <w:tc>
          <w:tcPr>
            <w:tcW w:w="4395" w:type="dxa"/>
            <w:shd w:val="clear" w:color="auto" w:fill="B6DDE8" w:themeFill="accent5" w:themeFillTint="66"/>
          </w:tcPr>
          <w:p w14:paraId="280A710A" w14:textId="77777777" w:rsidR="00CE0D8C" w:rsidRPr="002C475D" w:rsidRDefault="00CE0D8C" w:rsidP="00236323">
            <w:pPr>
              <w:spacing w:after="0"/>
              <w:rPr>
                <w:rFonts w:ascii="Arial" w:hAnsi="Arial" w:cs="Arial"/>
                <w:b/>
                <w:sz w:val="16"/>
                <w:szCs w:val="16"/>
              </w:rPr>
            </w:pPr>
          </w:p>
        </w:tc>
      </w:tr>
      <w:tr w:rsidR="003E4561" w14:paraId="5AF4B34D" w14:textId="77777777" w:rsidTr="00506C49">
        <w:tc>
          <w:tcPr>
            <w:tcW w:w="1701" w:type="dxa"/>
            <w:vMerge w:val="restart"/>
            <w:shd w:val="clear" w:color="auto" w:fill="D9D9D9" w:themeFill="background1" w:themeFillShade="D9"/>
          </w:tcPr>
          <w:p w14:paraId="68F6B782" w14:textId="200927A5" w:rsidR="003E4561" w:rsidRPr="002C475D" w:rsidRDefault="003E4561" w:rsidP="00236323">
            <w:pPr>
              <w:jc w:val="center"/>
              <w:rPr>
                <w:rFonts w:ascii="Arial" w:hAnsi="Arial" w:cs="Arial"/>
                <w:b/>
                <w:sz w:val="16"/>
                <w:szCs w:val="16"/>
              </w:rPr>
            </w:pPr>
            <w:r w:rsidRPr="002C475D">
              <w:rPr>
                <w:rFonts w:ascii="Arial" w:hAnsi="Arial" w:cs="Arial"/>
                <w:b/>
                <w:sz w:val="16"/>
                <w:szCs w:val="16"/>
              </w:rPr>
              <w:t>Overview &amp; Scrutiny</w:t>
            </w:r>
          </w:p>
        </w:tc>
        <w:tc>
          <w:tcPr>
            <w:tcW w:w="2552" w:type="dxa"/>
            <w:shd w:val="clear" w:color="auto" w:fill="D9D9D9" w:themeFill="background1" w:themeFillShade="D9"/>
          </w:tcPr>
          <w:p w14:paraId="5BEAE319" w14:textId="08B33101" w:rsidR="003E4561" w:rsidRPr="002C475D" w:rsidRDefault="003E4561" w:rsidP="00C16415">
            <w:pPr>
              <w:rPr>
                <w:rFonts w:ascii="Arial" w:hAnsi="Arial" w:cs="Arial"/>
                <w:sz w:val="16"/>
                <w:szCs w:val="16"/>
              </w:rPr>
            </w:pPr>
            <w:r w:rsidRPr="002C475D">
              <w:rPr>
                <w:rFonts w:ascii="Arial" w:hAnsi="Arial" w:cs="Arial"/>
                <w:sz w:val="16"/>
                <w:szCs w:val="16"/>
              </w:rPr>
              <w:t>Regeneration Strategy</w:t>
            </w:r>
          </w:p>
        </w:tc>
        <w:tc>
          <w:tcPr>
            <w:tcW w:w="3827" w:type="dxa"/>
            <w:shd w:val="clear" w:color="auto" w:fill="D9D9D9" w:themeFill="background1" w:themeFillShade="D9"/>
          </w:tcPr>
          <w:p w14:paraId="71E0F9D7" w14:textId="77131CFB" w:rsidR="00CF46F2" w:rsidRPr="002C475D" w:rsidRDefault="00CF46F2" w:rsidP="003E4561">
            <w:pPr>
              <w:rPr>
                <w:rFonts w:ascii="Arial" w:hAnsi="Arial" w:cs="Arial"/>
                <w:sz w:val="16"/>
                <w:szCs w:val="16"/>
              </w:rPr>
            </w:pPr>
            <w:r w:rsidRPr="002C475D">
              <w:rPr>
                <w:rFonts w:ascii="Arial" w:hAnsi="Arial" w:cs="Arial"/>
                <w:sz w:val="16"/>
                <w:szCs w:val="16"/>
              </w:rPr>
              <w:t>Infrastructure Review</w:t>
            </w:r>
          </w:p>
          <w:p w14:paraId="5EDD9A59" w14:textId="7A1DD56F" w:rsidR="00CF46F2" w:rsidRPr="002C475D" w:rsidRDefault="00CF46F2" w:rsidP="003E4561">
            <w:pPr>
              <w:rPr>
                <w:rFonts w:ascii="Arial" w:hAnsi="Arial" w:cs="Arial"/>
                <w:sz w:val="16"/>
                <w:szCs w:val="16"/>
              </w:rPr>
            </w:pPr>
            <w:r w:rsidRPr="002C475D">
              <w:rPr>
                <w:rFonts w:ascii="Arial" w:hAnsi="Arial" w:cs="Arial"/>
                <w:sz w:val="16"/>
                <w:szCs w:val="16"/>
              </w:rPr>
              <w:t>Lobbying Strategy</w:t>
            </w:r>
          </w:p>
          <w:p w14:paraId="1DA8CD07" w14:textId="77777777" w:rsidR="003E4561" w:rsidRPr="002C475D" w:rsidRDefault="003E4561" w:rsidP="003E4561">
            <w:pPr>
              <w:rPr>
                <w:rFonts w:ascii="Arial" w:hAnsi="Arial" w:cs="Arial"/>
                <w:sz w:val="16"/>
                <w:szCs w:val="16"/>
              </w:rPr>
            </w:pPr>
            <w:r w:rsidRPr="002C475D">
              <w:rPr>
                <w:rFonts w:ascii="Arial" w:hAnsi="Arial" w:cs="Arial"/>
                <w:sz w:val="16"/>
                <w:szCs w:val="16"/>
              </w:rPr>
              <w:t>The Strategic Delivery Partnership</w:t>
            </w:r>
          </w:p>
          <w:p w14:paraId="5D170CFF" w14:textId="64ECF788" w:rsidR="003E4561" w:rsidRPr="002C475D" w:rsidRDefault="00CF46F2" w:rsidP="00236323">
            <w:pPr>
              <w:rPr>
                <w:rFonts w:ascii="Arial" w:hAnsi="Arial" w:cs="Arial"/>
                <w:sz w:val="16"/>
                <w:szCs w:val="16"/>
              </w:rPr>
            </w:pPr>
            <w:r w:rsidRPr="002C475D">
              <w:rPr>
                <w:rFonts w:ascii="Arial" w:hAnsi="Arial" w:cs="Arial"/>
                <w:sz w:val="16"/>
                <w:szCs w:val="16"/>
              </w:rPr>
              <w:t>Emerging W</w:t>
            </w:r>
            <w:r w:rsidR="003E4561" w:rsidRPr="002C475D">
              <w:rPr>
                <w:rFonts w:ascii="Arial" w:hAnsi="Arial" w:cs="Arial"/>
                <w:sz w:val="16"/>
                <w:szCs w:val="16"/>
              </w:rPr>
              <w:t>ealdstone</w:t>
            </w:r>
            <w:r w:rsidRPr="002C475D">
              <w:rPr>
                <w:rFonts w:ascii="Arial" w:hAnsi="Arial" w:cs="Arial"/>
                <w:sz w:val="16"/>
                <w:szCs w:val="16"/>
              </w:rPr>
              <w:t xml:space="preserve"> Plan</w:t>
            </w:r>
            <w:r w:rsidR="003E4561" w:rsidRPr="002C475D">
              <w:rPr>
                <w:rFonts w:ascii="Arial" w:hAnsi="Arial" w:cs="Arial"/>
                <w:sz w:val="16"/>
                <w:szCs w:val="16"/>
              </w:rPr>
              <w:t xml:space="preserve"> (building on previous scrutiny reviews)</w:t>
            </w:r>
          </w:p>
        </w:tc>
        <w:tc>
          <w:tcPr>
            <w:tcW w:w="2126" w:type="dxa"/>
            <w:shd w:val="clear" w:color="auto" w:fill="D9D9D9" w:themeFill="background1" w:themeFillShade="D9"/>
          </w:tcPr>
          <w:p w14:paraId="585A8773" w14:textId="1EB72462" w:rsidR="003E4561" w:rsidRPr="002C475D" w:rsidRDefault="003E4561" w:rsidP="00236323">
            <w:pPr>
              <w:rPr>
                <w:rFonts w:ascii="Arial" w:hAnsi="Arial" w:cs="Arial"/>
                <w:sz w:val="16"/>
                <w:szCs w:val="16"/>
              </w:rPr>
            </w:pPr>
            <w:r w:rsidRPr="002C475D">
              <w:rPr>
                <w:rFonts w:ascii="Arial" w:hAnsi="Arial" w:cs="Arial"/>
                <w:sz w:val="16"/>
                <w:szCs w:val="16"/>
              </w:rPr>
              <w:t>Cllr Keith Ferry</w:t>
            </w:r>
          </w:p>
        </w:tc>
        <w:tc>
          <w:tcPr>
            <w:tcW w:w="4395" w:type="dxa"/>
            <w:shd w:val="clear" w:color="auto" w:fill="D9D9D9" w:themeFill="background1" w:themeFillShade="D9"/>
          </w:tcPr>
          <w:p w14:paraId="68B539A0" w14:textId="7C62026D" w:rsidR="007D08C9" w:rsidRPr="002C475D" w:rsidRDefault="007D08C9" w:rsidP="00236323">
            <w:pPr>
              <w:rPr>
                <w:rFonts w:ascii="Arial" w:hAnsi="Arial" w:cs="Arial"/>
                <w:b/>
                <w:color w:val="00B050"/>
                <w:sz w:val="16"/>
                <w:szCs w:val="16"/>
              </w:rPr>
            </w:pPr>
            <w:r w:rsidRPr="002C475D">
              <w:rPr>
                <w:rFonts w:ascii="Arial" w:hAnsi="Arial" w:cs="Arial"/>
                <w:b/>
                <w:color w:val="00B050"/>
                <w:sz w:val="16"/>
                <w:szCs w:val="16"/>
              </w:rPr>
              <w:t>Green</w:t>
            </w:r>
          </w:p>
          <w:p w14:paraId="67F3BC57" w14:textId="293BAD67" w:rsidR="003E4561" w:rsidRPr="002C475D" w:rsidRDefault="007D08C9" w:rsidP="00236323">
            <w:pPr>
              <w:rPr>
                <w:rFonts w:ascii="Arial" w:hAnsi="Arial" w:cs="Arial"/>
                <w:sz w:val="16"/>
                <w:szCs w:val="16"/>
              </w:rPr>
            </w:pPr>
            <w:r w:rsidRPr="002C475D">
              <w:rPr>
                <w:rFonts w:ascii="Arial" w:hAnsi="Arial" w:cs="Arial"/>
                <w:sz w:val="16"/>
                <w:szCs w:val="16"/>
              </w:rPr>
              <w:t xml:space="preserve">Report </w:t>
            </w:r>
            <w:r w:rsidR="0005674A" w:rsidRPr="002C475D">
              <w:rPr>
                <w:rFonts w:ascii="Arial" w:hAnsi="Arial" w:cs="Arial"/>
                <w:sz w:val="16"/>
                <w:szCs w:val="16"/>
              </w:rPr>
              <w:t xml:space="preserve">came </w:t>
            </w:r>
            <w:r w:rsidR="008615A4" w:rsidRPr="002C475D">
              <w:rPr>
                <w:rFonts w:ascii="Arial" w:hAnsi="Arial" w:cs="Arial"/>
                <w:sz w:val="16"/>
                <w:szCs w:val="16"/>
              </w:rPr>
              <w:t>to</w:t>
            </w:r>
            <w:r w:rsidRPr="002C475D">
              <w:rPr>
                <w:rFonts w:ascii="Arial" w:hAnsi="Arial" w:cs="Arial"/>
                <w:sz w:val="16"/>
                <w:szCs w:val="16"/>
              </w:rPr>
              <w:t xml:space="preserve"> Sept O&amp;S following up the scrutiny review of regen finance.</w:t>
            </w:r>
          </w:p>
          <w:p w14:paraId="7C81A1BD" w14:textId="77777777" w:rsidR="007D08C9" w:rsidRPr="002C475D" w:rsidRDefault="007D08C9" w:rsidP="00236323">
            <w:pPr>
              <w:rPr>
                <w:rFonts w:ascii="Arial" w:hAnsi="Arial" w:cs="Arial"/>
                <w:sz w:val="16"/>
                <w:szCs w:val="16"/>
              </w:rPr>
            </w:pPr>
            <w:r w:rsidRPr="002C475D">
              <w:rPr>
                <w:rFonts w:ascii="Arial" w:hAnsi="Arial" w:cs="Arial"/>
                <w:sz w:val="16"/>
                <w:szCs w:val="16"/>
              </w:rPr>
              <w:t>Further reports, activity to be agreed</w:t>
            </w:r>
          </w:p>
          <w:p w14:paraId="240B2770" w14:textId="22866AE0" w:rsidR="00E925F4" w:rsidRPr="002C475D" w:rsidRDefault="00E925F4" w:rsidP="00236323">
            <w:pPr>
              <w:rPr>
                <w:rFonts w:ascii="Arial" w:hAnsi="Arial" w:cs="Arial"/>
                <w:sz w:val="16"/>
                <w:szCs w:val="16"/>
              </w:rPr>
            </w:pPr>
            <w:r w:rsidRPr="002C475D">
              <w:rPr>
                <w:rFonts w:ascii="Arial" w:hAnsi="Arial" w:cs="Arial"/>
                <w:sz w:val="16"/>
                <w:szCs w:val="16"/>
              </w:rPr>
              <w:lastRenderedPageBreak/>
              <w:t>Report on implementation of review’s recommendations came to O&amp;S in January 2020.</w:t>
            </w:r>
          </w:p>
        </w:tc>
      </w:tr>
      <w:tr w:rsidR="003E4561" w14:paraId="74403251" w14:textId="339F5204" w:rsidTr="00506C49">
        <w:tc>
          <w:tcPr>
            <w:tcW w:w="1701" w:type="dxa"/>
            <w:vMerge/>
            <w:shd w:val="clear" w:color="auto" w:fill="D9D9D9" w:themeFill="background1" w:themeFillShade="D9"/>
          </w:tcPr>
          <w:p w14:paraId="5FF0B470" w14:textId="0C8D47F3" w:rsidR="003E4561" w:rsidRPr="002C475D" w:rsidRDefault="003E4561" w:rsidP="00236323">
            <w:pPr>
              <w:jc w:val="center"/>
              <w:rPr>
                <w:rFonts w:ascii="Arial" w:hAnsi="Arial" w:cs="Arial"/>
                <w:b/>
                <w:sz w:val="16"/>
                <w:szCs w:val="16"/>
              </w:rPr>
            </w:pPr>
          </w:p>
        </w:tc>
        <w:tc>
          <w:tcPr>
            <w:tcW w:w="2552" w:type="dxa"/>
            <w:shd w:val="clear" w:color="auto" w:fill="D9D9D9" w:themeFill="background1" w:themeFillShade="D9"/>
          </w:tcPr>
          <w:p w14:paraId="3047294B" w14:textId="77777777" w:rsidR="003E4561" w:rsidRPr="002C475D" w:rsidRDefault="003E4561" w:rsidP="00C16415">
            <w:pPr>
              <w:rPr>
                <w:rFonts w:ascii="Arial" w:hAnsi="Arial" w:cs="Arial"/>
                <w:sz w:val="16"/>
                <w:szCs w:val="16"/>
              </w:rPr>
            </w:pPr>
            <w:r w:rsidRPr="002C475D">
              <w:rPr>
                <w:rFonts w:ascii="Arial" w:hAnsi="Arial" w:cs="Arial"/>
                <w:sz w:val="16"/>
                <w:szCs w:val="16"/>
              </w:rPr>
              <w:t>Adult Social Care</w:t>
            </w:r>
          </w:p>
        </w:tc>
        <w:tc>
          <w:tcPr>
            <w:tcW w:w="3827" w:type="dxa"/>
            <w:shd w:val="clear" w:color="auto" w:fill="D9D9D9" w:themeFill="background1" w:themeFillShade="D9"/>
          </w:tcPr>
          <w:p w14:paraId="7109EB69" w14:textId="346D336E" w:rsidR="003E4561" w:rsidRPr="002C475D" w:rsidRDefault="003E4561" w:rsidP="00236323">
            <w:pPr>
              <w:rPr>
                <w:rFonts w:ascii="Arial" w:hAnsi="Arial" w:cs="Arial"/>
                <w:sz w:val="16"/>
                <w:szCs w:val="16"/>
              </w:rPr>
            </w:pPr>
            <w:r w:rsidRPr="002C475D">
              <w:rPr>
                <w:rFonts w:ascii="Arial" w:hAnsi="Arial" w:cs="Arial"/>
                <w:sz w:val="16"/>
                <w:szCs w:val="16"/>
              </w:rPr>
              <w:t>How is the new ‘Resilient Communities’ vision and transformation programme contributing to reducing spend and demand pressures and supporting the growing ageing population in the borough.</w:t>
            </w:r>
          </w:p>
          <w:p w14:paraId="3507FEB5" w14:textId="56D6E5FA" w:rsidR="003E4561" w:rsidRPr="002C475D" w:rsidRDefault="003E4561" w:rsidP="00236323">
            <w:pPr>
              <w:rPr>
                <w:rFonts w:ascii="Arial" w:hAnsi="Arial" w:cs="Arial"/>
                <w:sz w:val="16"/>
                <w:szCs w:val="16"/>
              </w:rPr>
            </w:pPr>
            <w:r w:rsidRPr="002C475D">
              <w:rPr>
                <w:rFonts w:ascii="Arial" w:hAnsi="Arial" w:cs="Arial"/>
                <w:sz w:val="16"/>
                <w:szCs w:val="16"/>
              </w:rPr>
              <w:t>How is the council responding to the Government consultation on care and support for older people – subject to any government announcement during the year.</w:t>
            </w:r>
          </w:p>
        </w:tc>
        <w:tc>
          <w:tcPr>
            <w:tcW w:w="2126" w:type="dxa"/>
            <w:shd w:val="clear" w:color="auto" w:fill="D9D9D9" w:themeFill="background1" w:themeFillShade="D9"/>
          </w:tcPr>
          <w:p w14:paraId="0EC34524" w14:textId="2D88A91D" w:rsidR="003E4561" w:rsidRPr="002C475D" w:rsidRDefault="003E4561" w:rsidP="00236323">
            <w:pPr>
              <w:rPr>
                <w:rFonts w:ascii="Arial" w:hAnsi="Arial" w:cs="Arial"/>
                <w:sz w:val="16"/>
                <w:szCs w:val="16"/>
              </w:rPr>
            </w:pPr>
            <w:r w:rsidRPr="002C475D">
              <w:rPr>
                <w:rFonts w:ascii="Arial" w:hAnsi="Arial" w:cs="Arial"/>
                <w:sz w:val="16"/>
                <w:szCs w:val="16"/>
              </w:rPr>
              <w:t>Cllr Simon Brown</w:t>
            </w:r>
          </w:p>
        </w:tc>
        <w:tc>
          <w:tcPr>
            <w:tcW w:w="4395" w:type="dxa"/>
            <w:shd w:val="clear" w:color="auto" w:fill="D9D9D9" w:themeFill="background1" w:themeFillShade="D9"/>
          </w:tcPr>
          <w:p w14:paraId="6DDDF620" w14:textId="773813A5" w:rsidR="00E925F4" w:rsidRPr="002C475D" w:rsidRDefault="00E925F4" w:rsidP="00236323">
            <w:pPr>
              <w:rPr>
                <w:rFonts w:ascii="Arial" w:hAnsi="Arial" w:cs="Arial"/>
                <w:b/>
                <w:color w:val="00B050"/>
                <w:sz w:val="16"/>
                <w:szCs w:val="16"/>
              </w:rPr>
            </w:pPr>
            <w:r w:rsidRPr="002C475D">
              <w:rPr>
                <w:rFonts w:ascii="Arial" w:hAnsi="Arial" w:cs="Arial"/>
                <w:b/>
                <w:color w:val="00B050"/>
                <w:sz w:val="16"/>
                <w:szCs w:val="16"/>
              </w:rPr>
              <w:t>Green</w:t>
            </w:r>
          </w:p>
          <w:p w14:paraId="3F6F5E50" w14:textId="77777777" w:rsidR="003E4561" w:rsidRPr="002C475D" w:rsidRDefault="007D08C9" w:rsidP="00236323">
            <w:pPr>
              <w:rPr>
                <w:rFonts w:ascii="Arial" w:hAnsi="Arial" w:cs="Arial"/>
                <w:sz w:val="16"/>
                <w:szCs w:val="16"/>
              </w:rPr>
            </w:pPr>
            <w:r w:rsidRPr="002C475D">
              <w:rPr>
                <w:rFonts w:ascii="Arial" w:hAnsi="Arial" w:cs="Arial"/>
                <w:sz w:val="16"/>
                <w:szCs w:val="16"/>
              </w:rPr>
              <w:t>A report on the Impower review was scheduled into the P&amp;F agenda for March 2019 but was pulled because rather than a report, officers are now taking the findings from Impower and using them to set up a new programme board. The projects that will sit underneath this are still being worked out and will be wider than just the Impower work. Officers are happy to bring a paper on the programme board to a future committee meeting.</w:t>
            </w:r>
          </w:p>
          <w:p w14:paraId="021A44F0" w14:textId="5EE42C86" w:rsidR="007516EB" w:rsidRPr="002C475D" w:rsidRDefault="007516EB" w:rsidP="00E925F4">
            <w:pPr>
              <w:rPr>
                <w:rFonts w:ascii="Arial" w:hAnsi="Arial" w:cs="Arial"/>
                <w:sz w:val="16"/>
                <w:szCs w:val="16"/>
              </w:rPr>
            </w:pPr>
            <w:r w:rsidRPr="002C475D">
              <w:rPr>
                <w:rFonts w:ascii="Arial" w:hAnsi="Arial" w:cs="Arial"/>
                <w:sz w:val="16"/>
                <w:szCs w:val="16"/>
              </w:rPr>
              <w:t xml:space="preserve">This </w:t>
            </w:r>
            <w:r w:rsidR="00E925F4" w:rsidRPr="002C475D">
              <w:rPr>
                <w:rFonts w:ascii="Arial" w:hAnsi="Arial" w:cs="Arial"/>
                <w:sz w:val="16"/>
                <w:szCs w:val="16"/>
              </w:rPr>
              <w:t>wa</w:t>
            </w:r>
            <w:r w:rsidRPr="002C475D">
              <w:rPr>
                <w:rFonts w:ascii="Arial" w:hAnsi="Arial" w:cs="Arial"/>
                <w:sz w:val="16"/>
                <w:szCs w:val="16"/>
              </w:rPr>
              <w:t>s scheduled for O&amp;S November 2019</w:t>
            </w:r>
            <w:r w:rsidR="00E925F4" w:rsidRPr="002C475D">
              <w:rPr>
                <w:rFonts w:ascii="Arial" w:hAnsi="Arial" w:cs="Arial"/>
                <w:sz w:val="16"/>
                <w:szCs w:val="16"/>
              </w:rPr>
              <w:t>, which was subsequently re-scheduled due to the general election.  Report on Resilient Harrow (adults social care programme) presented to O&amp;S in January 2020.</w:t>
            </w:r>
          </w:p>
        </w:tc>
      </w:tr>
      <w:tr w:rsidR="003E4561" w14:paraId="01D399BA" w14:textId="44D36ABA" w:rsidTr="00506C49">
        <w:tc>
          <w:tcPr>
            <w:tcW w:w="1701" w:type="dxa"/>
            <w:vMerge/>
            <w:shd w:val="clear" w:color="auto" w:fill="D9D9D9" w:themeFill="background1" w:themeFillShade="D9"/>
          </w:tcPr>
          <w:p w14:paraId="5DD74F20" w14:textId="22901DF8" w:rsidR="003E4561" w:rsidRPr="002C475D" w:rsidRDefault="003E4561" w:rsidP="00236323">
            <w:pPr>
              <w:rPr>
                <w:rFonts w:ascii="Arial" w:hAnsi="Arial" w:cs="Arial"/>
                <w:sz w:val="16"/>
                <w:szCs w:val="16"/>
              </w:rPr>
            </w:pPr>
          </w:p>
        </w:tc>
        <w:tc>
          <w:tcPr>
            <w:tcW w:w="2552" w:type="dxa"/>
            <w:shd w:val="clear" w:color="auto" w:fill="D9D9D9" w:themeFill="background1" w:themeFillShade="D9"/>
          </w:tcPr>
          <w:p w14:paraId="280368A6" w14:textId="77777777" w:rsidR="003E4561" w:rsidRPr="002C475D" w:rsidRDefault="003E4561" w:rsidP="00236323">
            <w:pPr>
              <w:rPr>
                <w:rFonts w:ascii="Arial" w:hAnsi="Arial" w:cs="Arial"/>
                <w:sz w:val="16"/>
                <w:szCs w:val="16"/>
              </w:rPr>
            </w:pPr>
            <w:r w:rsidRPr="002C475D">
              <w:rPr>
                <w:rFonts w:ascii="Arial" w:hAnsi="Arial" w:cs="Arial"/>
                <w:sz w:val="16"/>
                <w:szCs w:val="16"/>
              </w:rPr>
              <w:t>Shared Services</w:t>
            </w:r>
          </w:p>
        </w:tc>
        <w:tc>
          <w:tcPr>
            <w:tcW w:w="3827" w:type="dxa"/>
            <w:shd w:val="clear" w:color="auto" w:fill="D9D9D9" w:themeFill="background1" w:themeFillShade="D9"/>
          </w:tcPr>
          <w:p w14:paraId="25D282F8" w14:textId="75D6BBF8" w:rsidR="003E4561" w:rsidRPr="002C475D" w:rsidRDefault="003E4561" w:rsidP="0033600C">
            <w:pPr>
              <w:rPr>
                <w:rFonts w:ascii="Arial" w:hAnsi="Arial" w:cs="Arial"/>
                <w:sz w:val="16"/>
                <w:szCs w:val="16"/>
              </w:rPr>
            </w:pPr>
            <w:r w:rsidRPr="002C475D">
              <w:rPr>
                <w:rFonts w:ascii="Arial" w:hAnsi="Arial" w:cs="Arial"/>
                <w:sz w:val="16"/>
                <w:szCs w:val="16"/>
              </w:rPr>
              <w:t>How might we learn from six years of shared services initiatives so that any future shared service ventures benefit Harrow residents.</w:t>
            </w:r>
          </w:p>
        </w:tc>
        <w:tc>
          <w:tcPr>
            <w:tcW w:w="2126" w:type="dxa"/>
            <w:shd w:val="clear" w:color="auto" w:fill="D9D9D9" w:themeFill="background1" w:themeFillShade="D9"/>
          </w:tcPr>
          <w:p w14:paraId="17F735B2" w14:textId="0D41966B" w:rsidR="003E4561" w:rsidRPr="002C475D" w:rsidRDefault="003E4561" w:rsidP="00236323">
            <w:pPr>
              <w:rPr>
                <w:rFonts w:ascii="Arial" w:hAnsi="Arial" w:cs="Arial"/>
                <w:sz w:val="16"/>
                <w:szCs w:val="16"/>
              </w:rPr>
            </w:pPr>
            <w:r w:rsidRPr="002C475D">
              <w:rPr>
                <w:rFonts w:ascii="Arial" w:hAnsi="Arial" w:cs="Arial"/>
                <w:sz w:val="16"/>
                <w:szCs w:val="16"/>
              </w:rPr>
              <w:t>Cllr Adam Swersky</w:t>
            </w:r>
          </w:p>
        </w:tc>
        <w:tc>
          <w:tcPr>
            <w:tcW w:w="4395" w:type="dxa"/>
            <w:shd w:val="clear" w:color="auto" w:fill="D9D9D9" w:themeFill="background1" w:themeFillShade="D9"/>
          </w:tcPr>
          <w:p w14:paraId="56C73C34" w14:textId="345D7A06" w:rsidR="00E925F4" w:rsidRPr="002C475D" w:rsidRDefault="00E925F4" w:rsidP="0005674A">
            <w:pPr>
              <w:rPr>
                <w:rFonts w:ascii="Arial" w:hAnsi="Arial" w:cs="Arial"/>
                <w:sz w:val="16"/>
                <w:szCs w:val="16"/>
              </w:rPr>
            </w:pPr>
            <w:r w:rsidRPr="002C475D">
              <w:rPr>
                <w:rFonts w:ascii="Arial" w:hAnsi="Arial" w:cs="Arial"/>
                <w:b/>
                <w:color w:val="FFC000"/>
                <w:sz w:val="16"/>
                <w:szCs w:val="16"/>
              </w:rPr>
              <w:t>Amber</w:t>
            </w:r>
          </w:p>
          <w:p w14:paraId="7DB23C9B" w14:textId="1CB47335" w:rsidR="003E4561" w:rsidRPr="002C475D" w:rsidRDefault="007516EB" w:rsidP="00072802">
            <w:pPr>
              <w:rPr>
                <w:rFonts w:ascii="Arial" w:hAnsi="Arial" w:cs="Arial"/>
                <w:sz w:val="16"/>
                <w:szCs w:val="16"/>
              </w:rPr>
            </w:pPr>
            <w:r w:rsidRPr="002C475D">
              <w:rPr>
                <w:rFonts w:ascii="Arial" w:hAnsi="Arial" w:cs="Arial"/>
                <w:sz w:val="16"/>
                <w:szCs w:val="16"/>
              </w:rPr>
              <w:t xml:space="preserve">The review </w:t>
            </w:r>
            <w:r w:rsidR="00A15E15">
              <w:rPr>
                <w:rFonts w:ascii="Arial" w:hAnsi="Arial" w:cs="Arial"/>
                <w:sz w:val="16"/>
                <w:szCs w:val="16"/>
              </w:rPr>
              <w:t xml:space="preserve">held a </w:t>
            </w:r>
            <w:r w:rsidR="00072802" w:rsidRPr="002C475D">
              <w:rPr>
                <w:rFonts w:ascii="Arial" w:hAnsi="Arial" w:cs="Arial"/>
                <w:sz w:val="16"/>
                <w:szCs w:val="16"/>
              </w:rPr>
              <w:t>challenge panel in March</w:t>
            </w:r>
            <w:r w:rsidR="00A15E15">
              <w:rPr>
                <w:rFonts w:ascii="Arial" w:hAnsi="Arial" w:cs="Arial"/>
                <w:sz w:val="16"/>
                <w:szCs w:val="16"/>
              </w:rPr>
              <w:t xml:space="preserve"> 2019</w:t>
            </w:r>
            <w:r w:rsidR="00072802" w:rsidRPr="002C475D">
              <w:rPr>
                <w:rFonts w:ascii="Arial" w:hAnsi="Arial" w:cs="Arial"/>
                <w:sz w:val="16"/>
                <w:szCs w:val="16"/>
              </w:rPr>
              <w:t xml:space="preserve">.  Members requested further information from officers and discussion with the Portfolio Holder before the final report and recommendations can be completed.  Work on this project was suspended due to the Covid emergency and therefore </w:t>
            </w:r>
            <w:r w:rsidR="005D4548">
              <w:rPr>
                <w:rFonts w:ascii="Arial" w:hAnsi="Arial" w:cs="Arial"/>
                <w:sz w:val="16"/>
                <w:szCs w:val="16"/>
              </w:rPr>
              <w:t xml:space="preserve">did </w:t>
            </w:r>
            <w:r w:rsidR="00072802" w:rsidRPr="002C475D">
              <w:rPr>
                <w:rFonts w:ascii="Arial" w:hAnsi="Arial" w:cs="Arial"/>
                <w:sz w:val="16"/>
                <w:szCs w:val="16"/>
              </w:rPr>
              <w:t xml:space="preserve">not report back to O&amp;S </w:t>
            </w:r>
            <w:r w:rsidR="005D4548">
              <w:rPr>
                <w:rFonts w:ascii="Arial" w:hAnsi="Arial" w:cs="Arial"/>
                <w:sz w:val="16"/>
                <w:szCs w:val="16"/>
              </w:rPr>
              <w:t>as planned</w:t>
            </w:r>
            <w:r w:rsidR="00072802" w:rsidRPr="002C475D">
              <w:rPr>
                <w:rFonts w:ascii="Arial" w:hAnsi="Arial" w:cs="Arial"/>
                <w:sz w:val="16"/>
                <w:szCs w:val="16"/>
              </w:rPr>
              <w:t>.</w:t>
            </w:r>
            <w:r w:rsidR="005D4548">
              <w:rPr>
                <w:rFonts w:ascii="Arial" w:hAnsi="Arial" w:cs="Arial"/>
                <w:sz w:val="16"/>
                <w:szCs w:val="16"/>
              </w:rPr>
              <w:t xml:space="preserve">  A report is now due to O&amp;S in April 2021.</w:t>
            </w:r>
          </w:p>
        </w:tc>
      </w:tr>
      <w:tr w:rsidR="00CE0D8C" w14:paraId="2251DA6B" w14:textId="39CC11C0" w:rsidTr="00506C49">
        <w:tc>
          <w:tcPr>
            <w:tcW w:w="1701" w:type="dxa"/>
            <w:shd w:val="clear" w:color="auto" w:fill="D9D9D9" w:themeFill="background1" w:themeFillShade="D9"/>
          </w:tcPr>
          <w:p w14:paraId="06AA5972" w14:textId="77777777" w:rsidR="00CE0D8C" w:rsidRPr="002C475D" w:rsidRDefault="00CE0D8C" w:rsidP="00236323">
            <w:pPr>
              <w:rPr>
                <w:rFonts w:ascii="Arial" w:hAnsi="Arial" w:cs="Arial"/>
                <w:sz w:val="16"/>
                <w:szCs w:val="16"/>
              </w:rPr>
            </w:pPr>
          </w:p>
        </w:tc>
        <w:tc>
          <w:tcPr>
            <w:tcW w:w="2552" w:type="dxa"/>
            <w:shd w:val="clear" w:color="auto" w:fill="D9D9D9" w:themeFill="background1" w:themeFillShade="D9"/>
          </w:tcPr>
          <w:p w14:paraId="50362D2D" w14:textId="3935111D" w:rsidR="00CE0D8C" w:rsidRPr="002C475D" w:rsidRDefault="00CE0D8C" w:rsidP="00236323">
            <w:pPr>
              <w:rPr>
                <w:rFonts w:ascii="Arial" w:hAnsi="Arial" w:cs="Arial"/>
                <w:sz w:val="16"/>
                <w:szCs w:val="16"/>
              </w:rPr>
            </w:pPr>
            <w:r w:rsidRPr="002C475D">
              <w:rPr>
                <w:rFonts w:ascii="Arial" w:hAnsi="Arial" w:cs="Arial"/>
                <w:sz w:val="16"/>
                <w:szCs w:val="16"/>
              </w:rPr>
              <w:t>ASB and Youth Crime</w:t>
            </w:r>
          </w:p>
        </w:tc>
        <w:tc>
          <w:tcPr>
            <w:tcW w:w="3827" w:type="dxa"/>
            <w:shd w:val="clear" w:color="auto" w:fill="D9D9D9" w:themeFill="background1" w:themeFillShade="D9"/>
          </w:tcPr>
          <w:p w14:paraId="496FEB1E" w14:textId="5519566C" w:rsidR="00CE0D8C" w:rsidRPr="002C475D" w:rsidRDefault="00CE0D8C" w:rsidP="0033600C">
            <w:pPr>
              <w:rPr>
                <w:rFonts w:ascii="Arial" w:hAnsi="Arial" w:cs="Arial"/>
                <w:sz w:val="16"/>
                <w:szCs w:val="16"/>
              </w:rPr>
            </w:pPr>
            <w:r w:rsidRPr="002C475D">
              <w:rPr>
                <w:rFonts w:ascii="Arial" w:hAnsi="Arial" w:cs="Arial"/>
                <w:sz w:val="16"/>
                <w:szCs w:val="16"/>
              </w:rPr>
              <w:t>Explore our understanding of the drivers of Youth crime to that the Community Safety Violence, Vulnerability and Exploitation Strategy and Youth Offending Plan are responding effectively.</w:t>
            </w:r>
          </w:p>
        </w:tc>
        <w:tc>
          <w:tcPr>
            <w:tcW w:w="2126" w:type="dxa"/>
            <w:shd w:val="clear" w:color="auto" w:fill="D9D9D9" w:themeFill="background1" w:themeFillShade="D9"/>
          </w:tcPr>
          <w:p w14:paraId="28343E3F" w14:textId="77777777" w:rsidR="00CE0D8C" w:rsidRPr="002C475D" w:rsidRDefault="003E4561" w:rsidP="00236323">
            <w:pPr>
              <w:rPr>
                <w:rFonts w:ascii="Arial" w:hAnsi="Arial" w:cs="Arial"/>
                <w:sz w:val="16"/>
                <w:szCs w:val="16"/>
              </w:rPr>
            </w:pPr>
            <w:r w:rsidRPr="002C475D">
              <w:rPr>
                <w:rFonts w:ascii="Arial" w:hAnsi="Arial" w:cs="Arial"/>
                <w:sz w:val="16"/>
                <w:szCs w:val="16"/>
              </w:rPr>
              <w:t>Cllr Krishna Suresh</w:t>
            </w:r>
          </w:p>
          <w:p w14:paraId="659BBA95" w14:textId="219E9412" w:rsidR="003E4561" w:rsidRPr="002C475D" w:rsidRDefault="003E4561" w:rsidP="00236323">
            <w:pPr>
              <w:rPr>
                <w:rFonts w:ascii="Arial" w:hAnsi="Arial" w:cs="Arial"/>
                <w:sz w:val="16"/>
                <w:szCs w:val="16"/>
              </w:rPr>
            </w:pPr>
            <w:r w:rsidRPr="002C475D">
              <w:rPr>
                <w:rFonts w:ascii="Arial" w:hAnsi="Arial" w:cs="Arial"/>
                <w:sz w:val="16"/>
                <w:szCs w:val="16"/>
              </w:rPr>
              <w:t>Borough Commander</w:t>
            </w:r>
          </w:p>
        </w:tc>
        <w:tc>
          <w:tcPr>
            <w:tcW w:w="4395" w:type="dxa"/>
            <w:shd w:val="clear" w:color="auto" w:fill="D9D9D9" w:themeFill="background1" w:themeFillShade="D9"/>
          </w:tcPr>
          <w:p w14:paraId="5AD46F16" w14:textId="4CA55C4B" w:rsidR="007D08C9" w:rsidRPr="002C475D" w:rsidRDefault="007D08C9" w:rsidP="00236323">
            <w:pPr>
              <w:rPr>
                <w:rFonts w:ascii="Arial" w:hAnsi="Arial" w:cs="Arial"/>
                <w:b/>
                <w:color w:val="00B050"/>
                <w:sz w:val="16"/>
                <w:szCs w:val="16"/>
              </w:rPr>
            </w:pPr>
            <w:r w:rsidRPr="002C475D">
              <w:rPr>
                <w:rFonts w:ascii="Arial" w:hAnsi="Arial" w:cs="Arial"/>
                <w:b/>
                <w:color w:val="00B050"/>
                <w:sz w:val="16"/>
                <w:szCs w:val="16"/>
              </w:rPr>
              <w:t>Green</w:t>
            </w:r>
          </w:p>
          <w:p w14:paraId="64D1CDF0" w14:textId="12B9B29C" w:rsidR="00CE0D8C" w:rsidRPr="002C475D" w:rsidRDefault="003E4561" w:rsidP="00A3039D">
            <w:pPr>
              <w:rPr>
                <w:rFonts w:ascii="Arial" w:hAnsi="Arial" w:cs="Arial"/>
                <w:sz w:val="16"/>
                <w:szCs w:val="16"/>
              </w:rPr>
            </w:pPr>
            <w:r w:rsidRPr="002C475D">
              <w:rPr>
                <w:rFonts w:ascii="Arial" w:hAnsi="Arial" w:cs="Arial"/>
                <w:sz w:val="16"/>
                <w:szCs w:val="16"/>
              </w:rPr>
              <w:t xml:space="preserve">VVE strategy, YOT plan and Scrutiny review into youth violence all </w:t>
            </w:r>
            <w:r w:rsidR="00A3039D" w:rsidRPr="002C475D">
              <w:rPr>
                <w:rFonts w:ascii="Arial" w:hAnsi="Arial" w:cs="Arial"/>
                <w:sz w:val="16"/>
                <w:szCs w:val="16"/>
              </w:rPr>
              <w:t>considered at</w:t>
            </w:r>
            <w:r w:rsidRPr="002C475D">
              <w:rPr>
                <w:rFonts w:ascii="Arial" w:hAnsi="Arial" w:cs="Arial"/>
                <w:sz w:val="16"/>
                <w:szCs w:val="16"/>
              </w:rPr>
              <w:t xml:space="preserve"> for June O&amp;S</w:t>
            </w:r>
          </w:p>
        </w:tc>
      </w:tr>
      <w:tr w:rsidR="00CE0D8C" w14:paraId="61FBB01A" w14:textId="5FD64C33" w:rsidTr="00506C49">
        <w:tc>
          <w:tcPr>
            <w:tcW w:w="1701" w:type="dxa"/>
            <w:vMerge w:val="restart"/>
            <w:shd w:val="clear" w:color="auto" w:fill="D9D9D9" w:themeFill="background1" w:themeFillShade="D9"/>
          </w:tcPr>
          <w:p w14:paraId="2DBD208E" w14:textId="7744B347" w:rsidR="00CE0D8C" w:rsidRPr="002C475D" w:rsidRDefault="00CE0D8C" w:rsidP="00236323">
            <w:pPr>
              <w:jc w:val="center"/>
              <w:rPr>
                <w:rFonts w:ascii="Arial" w:hAnsi="Arial" w:cs="Arial"/>
                <w:b/>
                <w:sz w:val="16"/>
                <w:szCs w:val="16"/>
              </w:rPr>
            </w:pPr>
            <w:r w:rsidRPr="002C475D">
              <w:rPr>
                <w:rFonts w:ascii="Arial" w:hAnsi="Arial" w:cs="Arial"/>
                <w:b/>
                <w:sz w:val="16"/>
                <w:szCs w:val="16"/>
              </w:rPr>
              <w:t>Performance and Finance</w:t>
            </w:r>
          </w:p>
        </w:tc>
        <w:tc>
          <w:tcPr>
            <w:tcW w:w="2552" w:type="dxa"/>
            <w:shd w:val="clear" w:color="auto" w:fill="D9D9D9" w:themeFill="background1" w:themeFillShade="D9"/>
          </w:tcPr>
          <w:p w14:paraId="4B96B2F7" w14:textId="3F70CA72" w:rsidR="00CE0D8C" w:rsidRPr="002C475D" w:rsidRDefault="00CE0D8C" w:rsidP="00236323">
            <w:pPr>
              <w:rPr>
                <w:rFonts w:ascii="Arial" w:hAnsi="Arial" w:cs="Arial"/>
                <w:sz w:val="16"/>
                <w:szCs w:val="16"/>
              </w:rPr>
            </w:pPr>
            <w:r w:rsidRPr="002C475D">
              <w:rPr>
                <w:rFonts w:ascii="Arial" w:hAnsi="Arial" w:cs="Arial"/>
                <w:sz w:val="16"/>
                <w:szCs w:val="16"/>
              </w:rPr>
              <w:t xml:space="preserve">Budget </w:t>
            </w:r>
          </w:p>
        </w:tc>
        <w:tc>
          <w:tcPr>
            <w:tcW w:w="3827" w:type="dxa"/>
            <w:shd w:val="clear" w:color="auto" w:fill="D9D9D9" w:themeFill="background1" w:themeFillShade="D9"/>
          </w:tcPr>
          <w:p w14:paraId="425CB58F" w14:textId="77777777" w:rsidR="00CE0D8C" w:rsidRPr="002C475D" w:rsidRDefault="003E4561" w:rsidP="00236323">
            <w:pPr>
              <w:rPr>
                <w:rFonts w:ascii="Arial" w:hAnsi="Arial" w:cs="Arial"/>
                <w:sz w:val="16"/>
                <w:szCs w:val="16"/>
              </w:rPr>
            </w:pPr>
            <w:r w:rsidRPr="002C475D">
              <w:rPr>
                <w:rFonts w:ascii="Arial" w:hAnsi="Arial" w:cs="Arial"/>
                <w:sz w:val="16"/>
                <w:szCs w:val="16"/>
              </w:rPr>
              <w:t>Adult social care budget – what is replacing project Infinity?</w:t>
            </w:r>
          </w:p>
          <w:p w14:paraId="6F5C943B" w14:textId="79ADF827" w:rsidR="00A26A7E" w:rsidRPr="002C475D" w:rsidRDefault="00A26A7E" w:rsidP="00236323">
            <w:pPr>
              <w:rPr>
                <w:rFonts w:ascii="Arial" w:hAnsi="Arial" w:cs="Arial"/>
                <w:sz w:val="16"/>
                <w:szCs w:val="16"/>
              </w:rPr>
            </w:pPr>
            <w:r w:rsidRPr="002C475D">
              <w:rPr>
                <w:rFonts w:ascii="Arial" w:hAnsi="Arial" w:cs="Arial"/>
                <w:sz w:val="16"/>
                <w:szCs w:val="16"/>
              </w:rPr>
              <w:t>MTFS budget strategy</w:t>
            </w:r>
          </w:p>
        </w:tc>
        <w:tc>
          <w:tcPr>
            <w:tcW w:w="2126" w:type="dxa"/>
            <w:shd w:val="clear" w:color="auto" w:fill="D9D9D9" w:themeFill="background1" w:themeFillShade="D9"/>
          </w:tcPr>
          <w:p w14:paraId="4DAF87DB" w14:textId="2215DBC4" w:rsidR="00CE0D8C" w:rsidRPr="002C475D" w:rsidRDefault="00A26A7E" w:rsidP="00236323">
            <w:pPr>
              <w:rPr>
                <w:rFonts w:ascii="Arial" w:hAnsi="Arial" w:cs="Arial"/>
                <w:sz w:val="16"/>
                <w:szCs w:val="16"/>
              </w:rPr>
            </w:pPr>
            <w:r w:rsidRPr="002C475D">
              <w:rPr>
                <w:rFonts w:ascii="Arial" w:hAnsi="Arial" w:cs="Arial"/>
                <w:sz w:val="16"/>
                <w:szCs w:val="16"/>
              </w:rPr>
              <w:t>Cllr Adam Swersky</w:t>
            </w:r>
          </w:p>
        </w:tc>
        <w:tc>
          <w:tcPr>
            <w:tcW w:w="4395" w:type="dxa"/>
            <w:shd w:val="clear" w:color="auto" w:fill="D9D9D9" w:themeFill="background1" w:themeFillShade="D9"/>
          </w:tcPr>
          <w:p w14:paraId="3E39BE3F" w14:textId="77777777" w:rsidR="00CE0D8C" w:rsidRDefault="000B30EB" w:rsidP="00236323">
            <w:pPr>
              <w:rPr>
                <w:rFonts w:ascii="Arial" w:hAnsi="Arial" w:cs="Arial"/>
                <w:b/>
                <w:color w:val="00B050"/>
                <w:sz w:val="16"/>
                <w:szCs w:val="16"/>
              </w:rPr>
            </w:pPr>
            <w:r w:rsidRPr="000B30EB">
              <w:rPr>
                <w:rFonts w:ascii="Arial" w:hAnsi="Arial" w:cs="Arial"/>
                <w:b/>
                <w:color w:val="00B050"/>
                <w:sz w:val="16"/>
                <w:szCs w:val="16"/>
              </w:rPr>
              <w:t>Green</w:t>
            </w:r>
          </w:p>
          <w:p w14:paraId="3B361C77" w14:textId="2E39EA6D" w:rsidR="000B30EB" w:rsidRPr="000B30EB" w:rsidRDefault="00A82C62" w:rsidP="00236323">
            <w:pPr>
              <w:rPr>
                <w:rFonts w:ascii="Arial" w:hAnsi="Arial" w:cs="Arial"/>
                <w:bCs/>
                <w:sz w:val="16"/>
                <w:szCs w:val="16"/>
              </w:rPr>
            </w:pPr>
            <w:r>
              <w:rPr>
                <w:rFonts w:ascii="Arial" w:hAnsi="Arial" w:cs="Arial"/>
                <w:bCs/>
                <w:sz w:val="16"/>
                <w:szCs w:val="16"/>
              </w:rPr>
              <w:t>MTFS and draft budget considered by P&amp;F in December, feeding into O&amp;S Q&amp;A on budget</w:t>
            </w:r>
            <w:r w:rsidR="004A1F4E">
              <w:rPr>
                <w:rFonts w:ascii="Arial" w:hAnsi="Arial" w:cs="Arial"/>
                <w:bCs/>
                <w:sz w:val="16"/>
                <w:szCs w:val="16"/>
              </w:rPr>
              <w:t xml:space="preserve"> </w:t>
            </w:r>
            <w:r>
              <w:rPr>
                <w:rFonts w:ascii="Arial" w:hAnsi="Arial" w:cs="Arial"/>
                <w:bCs/>
                <w:sz w:val="16"/>
                <w:szCs w:val="16"/>
              </w:rPr>
              <w:t>in January</w:t>
            </w:r>
            <w:r w:rsidR="004A1F4E">
              <w:rPr>
                <w:rFonts w:ascii="Arial" w:hAnsi="Arial" w:cs="Arial"/>
                <w:bCs/>
                <w:sz w:val="16"/>
                <w:szCs w:val="16"/>
              </w:rPr>
              <w:t>.</w:t>
            </w:r>
          </w:p>
        </w:tc>
      </w:tr>
      <w:tr w:rsidR="00CE0D8C" w14:paraId="0B1CC55F" w14:textId="25EED633" w:rsidTr="00506C49">
        <w:tc>
          <w:tcPr>
            <w:tcW w:w="1701" w:type="dxa"/>
            <w:vMerge/>
            <w:shd w:val="clear" w:color="auto" w:fill="D9D9D9" w:themeFill="background1" w:themeFillShade="D9"/>
          </w:tcPr>
          <w:p w14:paraId="0F9FC398" w14:textId="77777777" w:rsidR="00CE0D8C" w:rsidRPr="002C475D" w:rsidRDefault="00CE0D8C" w:rsidP="00236323">
            <w:pPr>
              <w:rPr>
                <w:rFonts w:ascii="Arial" w:hAnsi="Arial" w:cs="Arial"/>
                <w:sz w:val="16"/>
                <w:szCs w:val="16"/>
              </w:rPr>
            </w:pPr>
          </w:p>
        </w:tc>
        <w:tc>
          <w:tcPr>
            <w:tcW w:w="2552" w:type="dxa"/>
            <w:shd w:val="clear" w:color="auto" w:fill="D9D9D9" w:themeFill="background1" w:themeFillShade="D9"/>
          </w:tcPr>
          <w:p w14:paraId="7F1F5224" w14:textId="466DAE9D" w:rsidR="00CE0D8C" w:rsidRPr="002C475D" w:rsidRDefault="00A26A7E" w:rsidP="00236323">
            <w:pPr>
              <w:rPr>
                <w:rFonts w:ascii="Arial" w:hAnsi="Arial" w:cs="Arial"/>
                <w:sz w:val="16"/>
                <w:szCs w:val="16"/>
              </w:rPr>
            </w:pPr>
            <w:r w:rsidRPr="002C475D">
              <w:rPr>
                <w:rFonts w:ascii="Arial" w:hAnsi="Arial" w:cs="Arial"/>
                <w:sz w:val="16"/>
                <w:szCs w:val="16"/>
              </w:rPr>
              <w:t>Performance</w:t>
            </w:r>
          </w:p>
        </w:tc>
        <w:tc>
          <w:tcPr>
            <w:tcW w:w="3827" w:type="dxa"/>
            <w:shd w:val="clear" w:color="auto" w:fill="D9D9D9" w:themeFill="background1" w:themeFillShade="D9"/>
          </w:tcPr>
          <w:p w14:paraId="07C1AA89" w14:textId="77777777" w:rsidR="00CE0D8C" w:rsidRPr="002C475D" w:rsidRDefault="00A26A7E" w:rsidP="00236323">
            <w:pPr>
              <w:rPr>
                <w:rFonts w:ascii="Arial" w:hAnsi="Arial" w:cs="Arial"/>
                <w:sz w:val="16"/>
                <w:szCs w:val="16"/>
              </w:rPr>
            </w:pPr>
            <w:r w:rsidRPr="002C475D">
              <w:rPr>
                <w:rFonts w:ascii="Arial" w:hAnsi="Arial" w:cs="Arial"/>
                <w:sz w:val="16"/>
                <w:szCs w:val="16"/>
              </w:rPr>
              <w:t>Digitisation of customer services - What impact is the move to digital and online services/customer contact having on residents’ ability to access services.</w:t>
            </w:r>
          </w:p>
          <w:p w14:paraId="6F9F2A8F" w14:textId="39679A8D" w:rsidR="00A26A7E" w:rsidRPr="002C475D" w:rsidRDefault="00077AC2" w:rsidP="00236323">
            <w:pPr>
              <w:rPr>
                <w:rFonts w:ascii="Arial" w:hAnsi="Arial" w:cs="Arial"/>
                <w:sz w:val="16"/>
                <w:szCs w:val="16"/>
              </w:rPr>
            </w:pPr>
            <w:r>
              <w:rPr>
                <w:rFonts w:ascii="Arial" w:hAnsi="Arial" w:cs="Arial"/>
                <w:sz w:val="16"/>
                <w:szCs w:val="16"/>
              </w:rPr>
              <w:lastRenderedPageBreak/>
              <w:t>Innovation</w:t>
            </w:r>
          </w:p>
        </w:tc>
        <w:tc>
          <w:tcPr>
            <w:tcW w:w="2126" w:type="dxa"/>
            <w:shd w:val="clear" w:color="auto" w:fill="D9D9D9" w:themeFill="background1" w:themeFillShade="D9"/>
          </w:tcPr>
          <w:p w14:paraId="483096FA" w14:textId="3B9CC1C0" w:rsidR="00CE0D8C" w:rsidRPr="002C475D" w:rsidRDefault="00A26A7E" w:rsidP="00236323">
            <w:pPr>
              <w:rPr>
                <w:rFonts w:ascii="Arial" w:hAnsi="Arial" w:cs="Arial"/>
                <w:sz w:val="16"/>
                <w:szCs w:val="16"/>
              </w:rPr>
            </w:pPr>
            <w:r w:rsidRPr="002C475D">
              <w:rPr>
                <w:rFonts w:ascii="Arial" w:hAnsi="Arial" w:cs="Arial"/>
                <w:sz w:val="16"/>
                <w:szCs w:val="16"/>
              </w:rPr>
              <w:lastRenderedPageBreak/>
              <w:t>Cllr Adam Swersky</w:t>
            </w:r>
          </w:p>
        </w:tc>
        <w:tc>
          <w:tcPr>
            <w:tcW w:w="4395" w:type="dxa"/>
            <w:shd w:val="clear" w:color="auto" w:fill="D9D9D9" w:themeFill="background1" w:themeFillShade="D9"/>
          </w:tcPr>
          <w:p w14:paraId="3C5BD076" w14:textId="77777777" w:rsidR="00CE0D8C" w:rsidRDefault="009E05F1" w:rsidP="00236323">
            <w:pPr>
              <w:rPr>
                <w:rFonts w:ascii="Arial" w:hAnsi="Arial" w:cs="Arial"/>
                <w:b/>
                <w:color w:val="FFC000"/>
                <w:sz w:val="16"/>
                <w:szCs w:val="16"/>
              </w:rPr>
            </w:pPr>
            <w:r w:rsidRPr="002C475D">
              <w:rPr>
                <w:rFonts w:ascii="Arial" w:hAnsi="Arial" w:cs="Arial"/>
                <w:b/>
                <w:color w:val="FFC000"/>
                <w:sz w:val="16"/>
                <w:szCs w:val="16"/>
              </w:rPr>
              <w:t>Amber</w:t>
            </w:r>
          </w:p>
          <w:p w14:paraId="569C3B9E" w14:textId="2A6B2004" w:rsidR="004A1F4E" w:rsidRPr="004A1F4E" w:rsidRDefault="004A1F4E" w:rsidP="00236323">
            <w:pPr>
              <w:rPr>
                <w:rFonts w:ascii="Arial" w:hAnsi="Arial" w:cs="Arial"/>
                <w:bCs/>
                <w:sz w:val="16"/>
                <w:szCs w:val="16"/>
              </w:rPr>
            </w:pPr>
            <w:r>
              <w:rPr>
                <w:rFonts w:ascii="Arial" w:hAnsi="Arial" w:cs="Arial"/>
                <w:bCs/>
                <w:sz w:val="16"/>
                <w:szCs w:val="16"/>
              </w:rPr>
              <w:t>Scheduled for P&amp;F March 2021.</w:t>
            </w:r>
          </w:p>
        </w:tc>
      </w:tr>
      <w:tr w:rsidR="00CE0D8C" w14:paraId="1D20FB11" w14:textId="42A7F51D" w:rsidTr="00506C49">
        <w:tc>
          <w:tcPr>
            <w:tcW w:w="1701" w:type="dxa"/>
            <w:shd w:val="clear" w:color="auto" w:fill="D9D9D9" w:themeFill="background1" w:themeFillShade="D9"/>
          </w:tcPr>
          <w:p w14:paraId="69CC8B1A" w14:textId="77777777" w:rsidR="00CE0D8C" w:rsidRPr="002C475D" w:rsidRDefault="00CE0D8C" w:rsidP="00236323">
            <w:pPr>
              <w:jc w:val="center"/>
              <w:rPr>
                <w:rFonts w:ascii="Arial" w:hAnsi="Arial" w:cs="Arial"/>
                <w:b/>
                <w:sz w:val="16"/>
                <w:szCs w:val="16"/>
              </w:rPr>
            </w:pPr>
            <w:r w:rsidRPr="002C475D">
              <w:rPr>
                <w:rFonts w:ascii="Arial" w:hAnsi="Arial" w:cs="Arial"/>
                <w:b/>
                <w:sz w:val="16"/>
                <w:szCs w:val="16"/>
              </w:rPr>
              <w:t>Health Sub</w:t>
            </w:r>
          </w:p>
        </w:tc>
        <w:tc>
          <w:tcPr>
            <w:tcW w:w="2552" w:type="dxa"/>
            <w:shd w:val="clear" w:color="auto" w:fill="D9D9D9" w:themeFill="background1" w:themeFillShade="D9"/>
          </w:tcPr>
          <w:p w14:paraId="5609926F" w14:textId="77777777" w:rsidR="00CE0D8C" w:rsidRPr="002C475D" w:rsidRDefault="00A26A7E" w:rsidP="00236323">
            <w:pPr>
              <w:rPr>
                <w:rFonts w:ascii="Arial" w:hAnsi="Arial" w:cs="Arial"/>
                <w:sz w:val="16"/>
                <w:szCs w:val="16"/>
              </w:rPr>
            </w:pPr>
            <w:r w:rsidRPr="002C475D">
              <w:rPr>
                <w:rFonts w:ascii="Arial" w:hAnsi="Arial" w:cs="Arial"/>
                <w:sz w:val="16"/>
                <w:szCs w:val="16"/>
              </w:rPr>
              <w:t>Public Health Need and Health Inequalities</w:t>
            </w:r>
          </w:p>
          <w:p w14:paraId="71910C36" w14:textId="77777777" w:rsidR="00A26A7E" w:rsidRPr="002C475D" w:rsidRDefault="00A26A7E" w:rsidP="00236323">
            <w:pPr>
              <w:rPr>
                <w:rFonts w:ascii="Arial" w:hAnsi="Arial" w:cs="Arial"/>
                <w:sz w:val="16"/>
                <w:szCs w:val="16"/>
              </w:rPr>
            </w:pPr>
            <w:r w:rsidRPr="002C475D">
              <w:rPr>
                <w:rFonts w:ascii="Arial" w:hAnsi="Arial" w:cs="Arial"/>
                <w:sz w:val="16"/>
                <w:szCs w:val="16"/>
              </w:rPr>
              <w:t>Patient Transport</w:t>
            </w:r>
          </w:p>
          <w:p w14:paraId="48880AD4" w14:textId="77777777" w:rsidR="00A26A7E" w:rsidRPr="002C475D" w:rsidRDefault="00A26A7E" w:rsidP="00236323">
            <w:pPr>
              <w:rPr>
                <w:rFonts w:ascii="Arial" w:hAnsi="Arial" w:cs="Arial"/>
                <w:sz w:val="16"/>
                <w:szCs w:val="16"/>
              </w:rPr>
            </w:pPr>
            <w:r w:rsidRPr="002C475D">
              <w:rPr>
                <w:rFonts w:ascii="Arial" w:hAnsi="Arial" w:cs="Arial"/>
                <w:sz w:val="16"/>
                <w:szCs w:val="16"/>
              </w:rPr>
              <w:t>NHS Long-Term Plan</w:t>
            </w:r>
          </w:p>
          <w:p w14:paraId="67014A1F" w14:textId="26144162" w:rsidR="00A26A7E" w:rsidRPr="002C475D" w:rsidRDefault="00A26A7E" w:rsidP="00236323">
            <w:pPr>
              <w:rPr>
                <w:rFonts w:ascii="Arial" w:hAnsi="Arial" w:cs="Arial"/>
                <w:sz w:val="16"/>
                <w:szCs w:val="16"/>
              </w:rPr>
            </w:pPr>
            <w:r w:rsidRPr="002C475D">
              <w:rPr>
                <w:rFonts w:ascii="Arial" w:hAnsi="Arial" w:cs="Arial"/>
                <w:sz w:val="16"/>
                <w:szCs w:val="16"/>
              </w:rPr>
              <w:t>Performance at Northwick Park Hospital</w:t>
            </w:r>
          </w:p>
        </w:tc>
        <w:tc>
          <w:tcPr>
            <w:tcW w:w="3827" w:type="dxa"/>
            <w:shd w:val="clear" w:color="auto" w:fill="D9D9D9" w:themeFill="background1" w:themeFillShade="D9"/>
          </w:tcPr>
          <w:p w14:paraId="378573C2" w14:textId="42190CB7" w:rsidR="00CE0D8C" w:rsidRPr="002C475D" w:rsidRDefault="00CE0D8C" w:rsidP="00236323">
            <w:pPr>
              <w:rPr>
                <w:rFonts w:ascii="Arial" w:hAnsi="Arial" w:cs="Arial"/>
                <w:sz w:val="16"/>
                <w:szCs w:val="16"/>
              </w:rPr>
            </w:pPr>
          </w:p>
        </w:tc>
        <w:tc>
          <w:tcPr>
            <w:tcW w:w="2126" w:type="dxa"/>
            <w:shd w:val="clear" w:color="auto" w:fill="D9D9D9" w:themeFill="background1" w:themeFillShade="D9"/>
          </w:tcPr>
          <w:p w14:paraId="15B6B3EB" w14:textId="77777777" w:rsidR="00CE0D8C" w:rsidRPr="002C475D" w:rsidRDefault="00CE0D8C" w:rsidP="00236323">
            <w:pPr>
              <w:rPr>
                <w:rFonts w:ascii="Arial" w:hAnsi="Arial" w:cs="Arial"/>
                <w:sz w:val="16"/>
                <w:szCs w:val="16"/>
              </w:rPr>
            </w:pPr>
          </w:p>
        </w:tc>
        <w:tc>
          <w:tcPr>
            <w:tcW w:w="4395" w:type="dxa"/>
            <w:shd w:val="clear" w:color="auto" w:fill="D9D9D9" w:themeFill="background1" w:themeFillShade="D9"/>
          </w:tcPr>
          <w:p w14:paraId="66A8BE22" w14:textId="77777777" w:rsidR="005B442A" w:rsidRPr="002C475D" w:rsidRDefault="005B442A" w:rsidP="005B442A">
            <w:pPr>
              <w:rPr>
                <w:rFonts w:ascii="Arial" w:hAnsi="Arial" w:cs="Arial"/>
                <w:b/>
                <w:color w:val="00B050"/>
                <w:sz w:val="16"/>
                <w:szCs w:val="16"/>
              </w:rPr>
            </w:pPr>
            <w:r w:rsidRPr="002C475D">
              <w:rPr>
                <w:rFonts w:ascii="Arial" w:hAnsi="Arial" w:cs="Arial"/>
                <w:b/>
                <w:color w:val="00B050"/>
                <w:sz w:val="16"/>
                <w:szCs w:val="16"/>
              </w:rPr>
              <w:t>Green</w:t>
            </w:r>
          </w:p>
          <w:p w14:paraId="6D30FC98" w14:textId="77777777" w:rsidR="00CE0D8C" w:rsidRPr="002C475D" w:rsidRDefault="007516EB" w:rsidP="00236323">
            <w:pPr>
              <w:rPr>
                <w:rFonts w:ascii="Arial" w:hAnsi="Arial" w:cs="Arial"/>
                <w:sz w:val="16"/>
                <w:szCs w:val="16"/>
              </w:rPr>
            </w:pPr>
            <w:r w:rsidRPr="002C475D">
              <w:rPr>
                <w:rFonts w:ascii="Arial" w:hAnsi="Arial" w:cs="Arial"/>
                <w:sz w:val="16"/>
                <w:szCs w:val="16"/>
              </w:rPr>
              <w:t>Public health report came to Health Sub in June.</w:t>
            </w:r>
          </w:p>
          <w:p w14:paraId="3EB691E4" w14:textId="77777777" w:rsidR="007516EB" w:rsidRPr="002C475D" w:rsidRDefault="007516EB" w:rsidP="00236323">
            <w:pPr>
              <w:rPr>
                <w:rFonts w:ascii="Arial" w:hAnsi="Arial" w:cs="Arial"/>
                <w:sz w:val="16"/>
                <w:szCs w:val="16"/>
              </w:rPr>
            </w:pPr>
            <w:r w:rsidRPr="002C475D">
              <w:rPr>
                <w:rFonts w:ascii="Arial" w:hAnsi="Arial" w:cs="Arial"/>
                <w:sz w:val="16"/>
                <w:szCs w:val="16"/>
              </w:rPr>
              <w:t>Patient transport and NHS long term plan is being considered at regional level through the JHOSC</w:t>
            </w:r>
          </w:p>
          <w:p w14:paraId="407335C6" w14:textId="2BFA7CD2" w:rsidR="005B442A" w:rsidRPr="002C475D" w:rsidRDefault="005B442A" w:rsidP="00236323">
            <w:pPr>
              <w:rPr>
                <w:rFonts w:ascii="Arial" w:hAnsi="Arial" w:cs="Arial"/>
                <w:sz w:val="16"/>
                <w:szCs w:val="16"/>
              </w:rPr>
            </w:pPr>
            <w:r w:rsidRPr="002C475D">
              <w:rPr>
                <w:rFonts w:ascii="Arial" w:hAnsi="Arial" w:cs="Arial"/>
                <w:sz w:val="16"/>
                <w:szCs w:val="16"/>
              </w:rPr>
              <w:t>LNWHT’s quality account considered by Health Sub in June.</w:t>
            </w:r>
          </w:p>
        </w:tc>
      </w:tr>
      <w:tr w:rsidR="00CE0D8C" w14:paraId="4A175C64" w14:textId="1EE2B769" w:rsidTr="00506C49">
        <w:tc>
          <w:tcPr>
            <w:tcW w:w="1701" w:type="dxa"/>
            <w:vMerge w:val="restart"/>
            <w:shd w:val="clear" w:color="auto" w:fill="D9D9D9" w:themeFill="background1" w:themeFillShade="D9"/>
          </w:tcPr>
          <w:p w14:paraId="154C739A" w14:textId="0B574018" w:rsidR="00CE0D8C" w:rsidRPr="002C475D" w:rsidRDefault="00CE0D8C" w:rsidP="00236323">
            <w:pPr>
              <w:jc w:val="center"/>
              <w:rPr>
                <w:rFonts w:ascii="Arial" w:hAnsi="Arial" w:cs="Arial"/>
                <w:b/>
                <w:sz w:val="16"/>
                <w:szCs w:val="16"/>
              </w:rPr>
            </w:pPr>
            <w:r w:rsidRPr="002C475D">
              <w:rPr>
                <w:rFonts w:ascii="Arial" w:hAnsi="Arial" w:cs="Arial"/>
                <w:b/>
                <w:sz w:val="16"/>
                <w:szCs w:val="16"/>
              </w:rPr>
              <w:t>Scrutiny Reviews</w:t>
            </w:r>
          </w:p>
        </w:tc>
        <w:tc>
          <w:tcPr>
            <w:tcW w:w="2552" w:type="dxa"/>
            <w:shd w:val="clear" w:color="auto" w:fill="D9D9D9" w:themeFill="background1" w:themeFillShade="D9"/>
          </w:tcPr>
          <w:p w14:paraId="30FB85CE" w14:textId="395E22E2" w:rsidR="00CE0D8C" w:rsidRPr="002C475D" w:rsidRDefault="00CF46F2" w:rsidP="00236323">
            <w:pPr>
              <w:rPr>
                <w:rFonts w:ascii="Arial" w:hAnsi="Arial" w:cs="Arial"/>
                <w:sz w:val="16"/>
                <w:szCs w:val="16"/>
              </w:rPr>
            </w:pPr>
            <w:r w:rsidRPr="002C475D">
              <w:rPr>
                <w:rFonts w:ascii="Arial" w:hAnsi="Arial" w:cs="Arial"/>
                <w:sz w:val="16"/>
                <w:szCs w:val="16"/>
              </w:rPr>
              <w:t>Shared Services</w:t>
            </w:r>
          </w:p>
        </w:tc>
        <w:tc>
          <w:tcPr>
            <w:tcW w:w="3827" w:type="dxa"/>
            <w:shd w:val="clear" w:color="auto" w:fill="D9D9D9" w:themeFill="background1" w:themeFillShade="D9"/>
          </w:tcPr>
          <w:p w14:paraId="3C4905C7" w14:textId="7314E5CE" w:rsidR="00CE0D8C" w:rsidRPr="002C475D" w:rsidRDefault="00CF46F2" w:rsidP="00346862">
            <w:pPr>
              <w:rPr>
                <w:rFonts w:ascii="Arial" w:hAnsi="Arial" w:cs="Arial"/>
                <w:sz w:val="16"/>
                <w:szCs w:val="16"/>
              </w:rPr>
            </w:pPr>
            <w:r w:rsidRPr="002C475D">
              <w:rPr>
                <w:rFonts w:ascii="Arial" w:hAnsi="Arial" w:cs="Arial"/>
                <w:sz w:val="16"/>
                <w:szCs w:val="16"/>
              </w:rPr>
              <w:t>Lessons learnt, other councils’ experiences, impact on savings and improving quality</w:t>
            </w:r>
          </w:p>
        </w:tc>
        <w:tc>
          <w:tcPr>
            <w:tcW w:w="2126" w:type="dxa"/>
            <w:shd w:val="clear" w:color="auto" w:fill="D9D9D9" w:themeFill="background1" w:themeFillShade="D9"/>
          </w:tcPr>
          <w:p w14:paraId="586F8A3E" w14:textId="09A9B3AF" w:rsidR="00CF46F2" w:rsidRPr="002C475D" w:rsidRDefault="00CF46F2" w:rsidP="00236323">
            <w:pPr>
              <w:rPr>
                <w:rFonts w:ascii="Arial" w:hAnsi="Arial" w:cs="Arial"/>
                <w:sz w:val="16"/>
                <w:szCs w:val="16"/>
              </w:rPr>
            </w:pPr>
            <w:r w:rsidRPr="002C475D">
              <w:rPr>
                <w:rFonts w:ascii="Arial" w:hAnsi="Arial" w:cs="Arial"/>
                <w:sz w:val="16"/>
                <w:szCs w:val="16"/>
              </w:rPr>
              <w:t>Cllr Adam Swersky</w:t>
            </w:r>
          </w:p>
        </w:tc>
        <w:tc>
          <w:tcPr>
            <w:tcW w:w="4395" w:type="dxa"/>
            <w:shd w:val="clear" w:color="auto" w:fill="D9D9D9" w:themeFill="background1" w:themeFillShade="D9"/>
          </w:tcPr>
          <w:p w14:paraId="729317CF" w14:textId="726F5986" w:rsidR="005B442A" w:rsidRPr="002C475D" w:rsidRDefault="00E925F4" w:rsidP="005B442A">
            <w:pPr>
              <w:rPr>
                <w:rFonts w:ascii="Arial" w:hAnsi="Arial" w:cs="Arial"/>
                <w:b/>
                <w:color w:val="00B050"/>
                <w:sz w:val="16"/>
                <w:szCs w:val="16"/>
              </w:rPr>
            </w:pPr>
            <w:r w:rsidRPr="002C475D">
              <w:rPr>
                <w:rFonts w:ascii="Arial" w:hAnsi="Arial" w:cs="Arial"/>
                <w:b/>
                <w:color w:val="FFC000"/>
                <w:sz w:val="16"/>
                <w:szCs w:val="16"/>
              </w:rPr>
              <w:t>Amber</w:t>
            </w:r>
          </w:p>
          <w:p w14:paraId="4EDB4576" w14:textId="2A4F5987" w:rsidR="00072802" w:rsidRPr="002C475D" w:rsidRDefault="00CF46F2" w:rsidP="00E925F4">
            <w:pPr>
              <w:rPr>
                <w:rFonts w:ascii="Arial" w:hAnsi="Arial" w:cs="Arial"/>
                <w:sz w:val="16"/>
                <w:szCs w:val="16"/>
              </w:rPr>
            </w:pPr>
            <w:r w:rsidRPr="002C475D">
              <w:rPr>
                <w:rFonts w:ascii="Arial" w:hAnsi="Arial" w:cs="Arial"/>
                <w:sz w:val="16"/>
                <w:szCs w:val="16"/>
              </w:rPr>
              <w:t xml:space="preserve">Cllr Kantilal Rabadia </w:t>
            </w:r>
            <w:r w:rsidR="00B461A8">
              <w:rPr>
                <w:rFonts w:ascii="Arial" w:hAnsi="Arial" w:cs="Arial"/>
                <w:sz w:val="16"/>
                <w:szCs w:val="16"/>
              </w:rPr>
              <w:t>as</w:t>
            </w:r>
            <w:r w:rsidRPr="002C475D">
              <w:rPr>
                <w:rFonts w:ascii="Arial" w:hAnsi="Arial" w:cs="Arial"/>
                <w:sz w:val="16"/>
                <w:szCs w:val="16"/>
              </w:rPr>
              <w:t xml:space="preserve"> Chair</w:t>
            </w:r>
            <w:r w:rsidR="005B442A" w:rsidRPr="002C475D">
              <w:rPr>
                <w:rFonts w:ascii="Arial" w:hAnsi="Arial" w:cs="Arial"/>
                <w:sz w:val="16"/>
                <w:szCs w:val="16"/>
              </w:rPr>
              <w:t xml:space="preserve">.  </w:t>
            </w:r>
          </w:p>
          <w:p w14:paraId="7AA2FFBF" w14:textId="3C6F4502" w:rsidR="00CE0D8C" w:rsidRPr="002C475D" w:rsidRDefault="00B461A8" w:rsidP="00E925F4">
            <w:pPr>
              <w:rPr>
                <w:rFonts w:ascii="Arial" w:hAnsi="Arial" w:cs="Arial"/>
                <w:sz w:val="16"/>
                <w:szCs w:val="16"/>
              </w:rPr>
            </w:pPr>
            <w:r w:rsidRPr="002C475D">
              <w:rPr>
                <w:rFonts w:ascii="Arial" w:hAnsi="Arial" w:cs="Arial"/>
                <w:sz w:val="16"/>
                <w:szCs w:val="16"/>
              </w:rPr>
              <w:t xml:space="preserve">The review </w:t>
            </w:r>
            <w:r>
              <w:rPr>
                <w:rFonts w:ascii="Arial" w:hAnsi="Arial" w:cs="Arial"/>
                <w:sz w:val="16"/>
                <w:szCs w:val="16"/>
              </w:rPr>
              <w:t xml:space="preserve">held a </w:t>
            </w:r>
            <w:r w:rsidRPr="002C475D">
              <w:rPr>
                <w:rFonts w:ascii="Arial" w:hAnsi="Arial" w:cs="Arial"/>
                <w:sz w:val="16"/>
                <w:szCs w:val="16"/>
              </w:rPr>
              <w:t>challenge panel in March</w:t>
            </w:r>
            <w:r>
              <w:rPr>
                <w:rFonts w:ascii="Arial" w:hAnsi="Arial" w:cs="Arial"/>
                <w:sz w:val="16"/>
                <w:szCs w:val="16"/>
              </w:rPr>
              <w:t xml:space="preserve"> 2019</w:t>
            </w:r>
            <w:r w:rsidRPr="002C475D">
              <w:rPr>
                <w:rFonts w:ascii="Arial" w:hAnsi="Arial" w:cs="Arial"/>
                <w:sz w:val="16"/>
                <w:szCs w:val="16"/>
              </w:rPr>
              <w:t xml:space="preserve">.  Members requested further information from officers and discussion with the Portfolio Holder before the final report and recommendations can be completed.  Work on this project was suspended due to the Covid emergency and therefore </w:t>
            </w:r>
            <w:r>
              <w:rPr>
                <w:rFonts w:ascii="Arial" w:hAnsi="Arial" w:cs="Arial"/>
                <w:sz w:val="16"/>
                <w:szCs w:val="16"/>
              </w:rPr>
              <w:t xml:space="preserve">did </w:t>
            </w:r>
            <w:r w:rsidRPr="002C475D">
              <w:rPr>
                <w:rFonts w:ascii="Arial" w:hAnsi="Arial" w:cs="Arial"/>
                <w:sz w:val="16"/>
                <w:szCs w:val="16"/>
              </w:rPr>
              <w:t xml:space="preserve">not report back to O&amp;S </w:t>
            </w:r>
            <w:r>
              <w:rPr>
                <w:rFonts w:ascii="Arial" w:hAnsi="Arial" w:cs="Arial"/>
                <w:sz w:val="16"/>
                <w:szCs w:val="16"/>
              </w:rPr>
              <w:t>as planned</w:t>
            </w:r>
            <w:r w:rsidRPr="002C475D">
              <w:rPr>
                <w:rFonts w:ascii="Arial" w:hAnsi="Arial" w:cs="Arial"/>
                <w:sz w:val="16"/>
                <w:szCs w:val="16"/>
              </w:rPr>
              <w:t>.</w:t>
            </w:r>
            <w:r>
              <w:rPr>
                <w:rFonts w:ascii="Arial" w:hAnsi="Arial" w:cs="Arial"/>
                <w:sz w:val="16"/>
                <w:szCs w:val="16"/>
              </w:rPr>
              <w:t xml:space="preserve">  A report is now due to O&amp;S in April 2021.</w:t>
            </w:r>
          </w:p>
        </w:tc>
      </w:tr>
      <w:tr w:rsidR="00CE0D8C" w14:paraId="1081A57D" w14:textId="5A3A42F6" w:rsidTr="00506C49">
        <w:tc>
          <w:tcPr>
            <w:tcW w:w="1701" w:type="dxa"/>
            <w:vMerge/>
            <w:shd w:val="clear" w:color="auto" w:fill="D9D9D9" w:themeFill="background1" w:themeFillShade="D9"/>
          </w:tcPr>
          <w:p w14:paraId="7D40496F" w14:textId="20937F29" w:rsidR="00CE0D8C" w:rsidRPr="002C475D" w:rsidRDefault="00CE0D8C" w:rsidP="00236323">
            <w:pPr>
              <w:jc w:val="center"/>
              <w:rPr>
                <w:rFonts w:ascii="Arial" w:hAnsi="Arial" w:cs="Arial"/>
                <w:b/>
                <w:sz w:val="16"/>
                <w:szCs w:val="16"/>
              </w:rPr>
            </w:pPr>
          </w:p>
        </w:tc>
        <w:tc>
          <w:tcPr>
            <w:tcW w:w="2552" w:type="dxa"/>
            <w:shd w:val="clear" w:color="auto" w:fill="D9D9D9" w:themeFill="background1" w:themeFillShade="D9"/>
          </w:tcPr>
          <w:p w14:paraId="264E10C0" w14:textId="4C4B1F6D" w:rsidR="00CE0D8C" w:rsidRPr="002C475D" w:rsidRDefault="00CF46F2" w:rsidP="00236323">
            <w:pPr>
              <w:rPr>
                <w:rFonts w:ascii="Arial" w:hAnsi="Arial" w:cs="Arial"/>
                <w:sz w:val="16"/>
                <w:szCs w:val="16"/>
              </w:rPr>
            </w:pPr>
            <w:r w:rsidRPr="002C475D">
              <w:rPr>
                <w:rFonts w:ascii="Arial" w:hAnsi="Arial" w:cs="Arial"/>
                <w:sz w:val="16"/>
                <w:szCs w:val="16"/>
              </w:rPr>
              <w:t>Annual Report Review</w:t>
            </w:r>
          </w:p>
        </w:tc>
        <w:tc>
          <w:tcPr>
            <w:tcW w:w="3827" w:type="dxa"/>
            <w:shd w:val="clear" w:color="auto" w:fill="D9D9D9" w:themeFill="background1" w:themeFillShade="D9"/>
          </w:tcPr>
          <w:p w14:paraId="1BE55F1B" w14:textId="7F2E8EBF" w:rsidR="00CE0D8C" w:rsidRPr="002C475D" w:rsidRDefault="00CF46F2" w:rsidP="00236323">
            <w:pPr>
              <w:rPr>
                <w:rFonts w:ascii="Arial" w:hAnsi="Arial" w:cs="Arial"/>
                <w:sz w:val="16"/>
                <w:szCs w:val="16"/>
              </w:rPr>
            </w:pPr>
            <w:r w:rsidRPr="002C475D">
              <w:rPr>
                <w:rFonts w:ascii="Arial" w:hAnsi="Arial" w:cs="Arial"/>
                <w:sz w:val="16"/>
                <w:szCs w:val="16"/>
              </w:rPr>
              <w:t>Sub-group to meet and review format and structure of annual report</w:t>
            </w:r>
          </w:p>
        </w:tc>
        <w:tc>
          <w:tcPr>
            <w:tcW w:w="2126" w:type="dxa"/>
            <w:shd w:val="clear" w:color="auto" w:fill="D9D9D9" w:themeFill="background1" w:themeFillShade="D9"/>
          </w:tcPr>
          <w:p w14:paraId="497E61FB" w14:textId="77777777" w:rsidR="00CE0D8C" w:rsidRPr="002C475D" w:rsidRDefault="00CE0D8C" w:rsidP="00236323">
            <w:pPr>
              <w:rPr>
                <w:rFonts w:ascii="Arial" w:hAnsi="Arial" w:cs="Arial"/>
                <w:sz w:val="16"/>
                <w:szCs w:val="16"/>
              </w:rPr>
            </w:pPr>
          </w:p>
        </w:tc>
        <w:tc>
          <w:tcPr>
            <w:tcW w:w="4395" w:type="dxa"/>
            <w:shd w:val="clear" w:color="auto" w:fill="D9D9D9" w:themeFill="background1" w:themeFillShade="D9"/>
          </w:tcPr>
          <w:p w14:paraId="604363E3" w14:textId="1D69DC7F" w:rsidR="00072802" w:rsidRPr="00B86497" w:rsidRDefault="00B86497" w:rsidP="00072802">
            <w:pPr>
              <w:rPr>
                <w:rFonts w:ascii="Arial" w:hAnsi="Arial" w:cs="Arial"/>
                <w:b/>
                <w:color w:val="00B050"/>
                <w:sz w:val="16"/>
                <w:szCs w:val="16"/>
              </w:rPr>
            </w:pPr>
            <w:r w:rsidRPr="00B86497">
              <w:rPr>
                <w:rFonts w:ascii="Arial" w:hAnsi="Arial" w:cs="Arial"/>
                <w:b/>
                <w:color w:val="00B050"/>
                <w:sz w:val="16"/>
                <w:szCs w:val="16"/>
              </w:rPr>
              <w:t>Green</w:t>
            </w:r>
          </w:p>
          <w:p w14:paraId="0827CBE2" w14:textId="0683B672" w:rsidR="00CE0D8C" w:rsidRPr="002C475D" w:rsidRDefault="005B442A" w:rsidP="00072802">
            <w:pPr>
              <w:rPr>
                <w:rFonts w:ascii="Arial" w:hAnsi="Arial" w:cs="Arial"/>
                <w:sz w:val="16"/>
                <w:szCs w:val="16"/>
              </w:rPr>
            </w:pPr>
            <w:r w:rsidRPr="002C475D">
              <w:rPr>
                <w:rFonts w:ascii="Arial" w:hAnsi="Arial" w:cs="Arial"/>
                <w:sz w:val="16"/>
                <w:szCs w:val="16"/>
              </w:rPr>
              <w:t>Cllr Richard Almond and</w:t>
            </w:r>
            <w:r w:rsidR="00CF46F2" w:rsidRPr="002C475D">
              <w:rPr>
                <w:rFonts w:ascii="Arial" w:hAnsi="Arial" w:cs="Arial"/>
                <w:sz w:val="16"/>
                <w:szCs w:val="16"/>
              </w:rPr>
              <w:t xml:space="preserve"> Cllr Jean Lammiman</w:t>
            </w:r>
            <w:r w:rsidRPr="002C475D">
              <w:rPr>
                <w:rFonts w:ascii="Arial" w:hAnsi="Arial" w:cs="Arial"/>
                <w:sz w:val="16"/>
                <w:szCs w:val="16"/>
              </w:rPr>
              <w:t xml:space="preserve"> met and report back </w:t>
            </w:r>
            <w:r w:rsidR="00B86497">
              <w:rPr>
                <w:rFonts w:ascii="Arial" w:hAnsi="Arial" w:cs="Arial"/>
                <w:sz w:val="16"/>
                <w:szCs w:val="16"/>
              </w:rPr>
              <w:t xml:space="preserve">progress </w:t>
            </w:r>
            <w:r w:rsidRPr="002C475D">
              <w:rPr>
                <w:rFonts w:ascii="Arial" w:hAnsi="Arial" w:cs="Arial"/>
                <w:sz w:val="16"/>
                <w:szCs w:val="16"/>
              </w:rPr>
              <w:t>through SLG</w:t>
            </w:r>
            <w:r w:rsidR="00E925F4" w:rsidRPr="002C475D">
              <w:rPr>
                <w:rFonts w:ascii="Arial" w:hAnsi="Arial" w:cs="Arial"/>
                <w:sz w:val="16"/>
                <w:szCs w:val="16"/>
              </w:rPr>
              <w:t>.  Comms Team have agreed help</w:t>
            </w:r>
            <w:r w:rsidR="00B86497">
              <w:rPr>
                <w:rFonts w:ascii="Arial" w:hAnsi="Arial" w:cs="Arial"/>
                <w:sz w:val="16"/>
                <w:szCs w:val="16"/>
              </w:rPr>
              <w:t>ed</w:t>
            </w:r>
            <w:r w:rsidR="00E925F4" w:rsidRPr="002C475D">
              <w:rPr>
                <w:rFonts w:ascii="Arial" w:hAnsi="Arial" w:cs="Arial"/>
                <w:sz w:val="16"/>
                <w:szCs w:val="16"/>
              </w:rPr>
              <w:t xml:space="preserve"> pull together annual report for 2019-20.</w:t>
            </w:r>
            <w:r w:rsidR="00072802" w:rsidRPr="002C475D">
              <w:rPr>
                <w:rFonts w:ascii="Arial" w:hAnsi="Arial" w:cs="Arial"/>
                <w:sz w:val="16"/>
                <w:szCs w:val="16"/>
              </w:rPr>
              <w:t xml:space="preserve">  Work on the Scrutiny Annual Report </w:t>
            </w:r>
            <w:r w:rsidR="00C605DA">
              <w:rPr>
                <w:rFonts w:ascii="Arial" w:hAnsi="Arial" w:cs="Arial"/>
                <w:sz w:val="16"/>
                <w:szCs w:val="16"/>
              </w:rPr>
              <w:t>was suspended</w:t>
            </w:r>
            <w:r w:rsidR="00072802" w:rsidRPr="002C475D">
              <w:rPr>
                <w:rFonts w:ascii="Arial" w:hAnsi="Arial" w:cs="Arial"/>
                <w:sz w:val="16"/>
                <w:szCs w:val="16"/>
              </w:rPr>
              <w:t xml:space="preserve"> due to the Covid emergency</w:t>
            </w:r>
            <w:r w:rsidR="00C605DA">
              <w:rPr>
                <w:rFonts w:ascii="Arial" w:hAnsi="Arial" w:cs="Arial"/>
                <w:sz w:val="16"/>
                <w:szCs w:val="16"/>
              </w:rPr>
              <w:t xml:space="preserve">.  Reported back to </w:t>
            </w:r>
            <w:r w:rsidR="00072802" w:rsidRPr="002C475D">
              <w:rPr>
                <w:rFonts w:ascii="Arial" w:hAnsi="Arial" w:cs="Arial"/>
                <w:sz w:val="16"/>
                <w:szCs w:val="16"/>
              </w:rPr>
              <w:t xml:space="preserve">O&amp;S </w:t>
            </w:r>
            <w:r w:rsidR="00DF2A83">
              <w:rPr>
                <w:rFonts w:ascii="Arial" w:hAnsi="Arial" w:cs="Arial"/>
                <w:sz w:val="16"/>
                <w:szCs w:val="16"/>
              </w:rPr>
              <w:t>in October 2020 and Council thereafter</w:t>
            </w:r>
            <w:r w:rsidR="00072802" w:rsidRPr="002C475D">
              <w:rPr>
                <w:rFonts w:ascii="Arial" w:hAnsi="Arial" w:cs="Arial"/>
                <w:sz w:val="16"/>
                <w:szCs w:val="16"/>
              </w:rPr>
              <w:t>.</w:t>
            </w:r>
          </w:p>
        </w:tc>
      </w:tr>
      <w:tr w:rsidR="00CE0D8C" w14:paraId="6A3952B5" w14:textId="79C561E2" w:rsidTr="00506C49">
        <w:tc>
          <w:tcPr>
            <w:tcW w:w="1701" w:type="dxa"/>
            <w:vMerge/>
            <w:shd w:val="clear" w:color="auto" w:fill="D9D9D9" w:themeFill="background1" w:themeFillShade="D9"/>
          </w:tcPr>
          <w:p w14:paraId="58B674F1" w14:textId="77777777" w:rsidR="00CE0D8C" w:rsidRPr="002C475D" w:rsidRDefault="00CE0D8C" w:rsidP="00236323">
            <w:pPr>
              <w:jc w:val="center"/>
              <w:rPr>
                <w:rFonts w:ascii="Arial" w:hAnsi="Arial" w:cs="Arial"/>
                <w:b/>
                <w:sz w:val="16"/>
                <w:szCs w:val="16"/>
              </w:rPr>
            </w:pPr>
          </w:p>
        </w:tc>
        <w:tc>
          <w:tcPr>
            <w:tcW w:w="2552" w:type="dxa"/>
            <w:shd w:val="clear" w:color="auto" w:fill="D9D9D9" w:themeFill="background1" w:themeFillShade="D9"/>
          </w:tcPr>
          <w:p w14:paraId="6AB114CB" w14:textId="246B92BA" w:rsidR="00CE0D8C" w:rsidRPr="002C475D" w:rsidRDefault="00A26A7E" w:rsidP="00236323">
            <w:pPr>
              <w:rPr>
                <w:rFonts w:ascii="Arial" w:hAnsi="Arial" w:cs="Arial"/>
                <w:sz w:val="16"/>
                <w:szCs w:val="16"/>
              </w:rPr>
            </w:pPr>
            <w:r w:rsidRPr="002C475D">
              <w:rPr>
                <w:rFonts w:ascii="Arial" w:hAnsi="Arial" w:cs="Arial"/>
                <w:sz w:val="16"/>
                <w:szCs w:val="16"/>
              </w:rPr>
              <w:t>TBC</w:t>
            </w:r>
          </w:p>
        </w:tc>
        <w:tc>
          <w:tcPr>
            <w:tcW w:w="3827" w:type="dxa"/>
            <w:shd w:val="clear" w:color="auto" w:fill="D9D9D9" w:themeFill="background1" w:themeFillShade="D9"/>
          </w:tcPr>
          <w:p w14:paraId="2677A862" w14:textId="77777777" w:rsidR="00CE0D8C" w:rsidRPr="002C475D" w:rsidRDefault="00CE0D8C" w:rsidP="00236323">
            <w:pPr>
              <w:rPr>
                <w:rFonts w:ascii="Arial" w:hAnsi="Arial" w:cs="Arial"/>
                <w:sz w:val="16"/>
                <w:szCs w:val="16"/>
              </w:rPr>
            </w:pPr>
          </w:p>
        </w:tc>
        <w:tc>
          <w:tcPr>
            <w:tcW w:w="2126" w:type="dxa"/>
            <w:shd w:val="clear" w:color="auto" w:fill="D9D9D9" w:themeFill="background1" w:themeFillShade="D9"/>
          </w:tcPr>
          <w:p w14:paraId="57837C03" w14:textId="77777777" w:rsidR="00CE0D8C" w:rsidRPr="002C475D" w:rsidRDefault="00CE0D8C" w:rsidP="00236323">
            <w:pPr>
              <w:rPr>
                <w:rFonts w:ascii="Arial" w:hAnsi="Arial" w:cs="Arial"/>
                <w:sz w:val="16"/>
                <w:szCs w:val="16"/>
              </w:rPr>
            </w:pPr>
          </w:p>
        </w:tc>
        <w:tc>
          <w:tcPr>
            <w:tcW w:w="4395" w:type="dxa"/>
            <w:shd w:val="clear" w:color="auto" w:fill="D9D9D9" w:themeFill="background1" w:themeFillShade="D9"/>
          </w:tcPr>
          <w:p w14:paraId="24491191" w14:textId="77777777" w:rsidR="00CE0D8C" w:rsidRPr="002C475D" w:rsidRDefault="00CE0D8C" w:rsidP="00236323">
            <w:pPr>
              <w:rPr>
                <w:rFonts w:ascii="Arial" w:hAnsi="Arial" w:cs="Arial"/>
                <w:sz w:val="16"/>
                <w:szCs w:val="16"/>
              </w:rPr>
            </w:pPr>
          </w:p>
        </w:tc>
      </w:tr>
      <w:tr w:rsidR="00CE0D8C" w:rsidRPr="005D60DA" w14:paraId="385E601B" w14:textId="2233A1E6" w:rsidTr="00506C49">
        <w:tc>
          <w:tcPr>
            <w:tcW w:w="1701" w:type="dxa"/>
            <w:tcBorders>
              <w:bottom w:val="single" w:sz="4" w:space="0" w:color="auto"/>
            </w:tcBorders>
            <w:shd w:val="clear" w:color="auto" w:fill="B6DDE8" w:themeFill="accent5" w:themeFillTint="66"/>
          </w:tcPr>
          <w:p w14:paraId="3426DEDE" w14:textId="77777777" w:rsidR="00CE0D8C" w:rsidRPr="00F04A05" w:rsidRDefault="00CE0D8C" w:rsidP="00236323">
            <w:pPr>
              <w:jc w:val="center"/>
              <w:rPr>
                <w:rFonts w:ascii="Arial" w:hAnsi="Arial" w:cs="Arial"/>
                <w:b/>
                <w:sz w:val="16"/>
                <w:szCs w:val="16"/>
              </w:rPr>
            </w:pPr>
            <w:r w:rsidRPr="00F04A05">
              <w:rPr>
                <w:rFonts w:ascii="Arial" w:hAnsi="Arial" w:cs="Arial"/>
                <w:b/>
                <w:sz w:val="16"/>
                <w:szCs w:val="16"/>
              </w:rPr>
              <w:t>Scrutiny Method</w:t>
            </w:r>
          </w:p>
        </w:tc>
        <w:tc>
          <w:tcPr>
            <w:tcW w:w="2552" w:type="dxa"/>
            <w:tcBorders>
              <w:bottom w:val="single" w:sz="4" w:space="0" w:color="auto"/>
            </w:tcBorders>
            <w:shd w:val="clear" w:color="auto" w:fill="B6DDE8" w:themeFill="accent5" w:themeFillTint="66"/>
          </w:tcPr>
          <w:p w14:paraId="5240C0D1" w14:textId="624F0DAB" w:rsidR="00CE0D8C" w:rsidRPr="00F04A05" w:rsidRDefault="00571F89" w:rsidP="00236323">
            <w:pPr>
              <w:jc w:val="center"/>
              <w:rPr>
                <w:rFonts w:ascii="Arial" w:hAnsi="Arial" w:cs="Arial"/>
                <w:b/>
                <w:sz w:val="16"/>
                <w:szCs w:val="16"/>
              </w:rPr>
            </w:pPr>
            <w:r>
              <w:rPr>
                <w:rFonts w:ascii="Arial" w:hAnsi="Arial" w:cs="Arial"/>
                <w:b/>
                <w:sz w:val="16"/>
                <w:szCs w:val="16"/>
              </w:rPr>
              <w:t>Priority</w:t>
            </w:r>
          </w:p>
        </w:tc>
        <w:tc>
          <w:tcPr>
            <w:tcW w:w="3827" w:type="dxa"/>
            <w:tcBorders>
              <w:bottom w:val="single" w:sz="4" w:space="0" w:color="auto"/>
            </w:tcBorders>
            <w:shd w:val="clear" w:color="auto" w:fill="B6DDE8" w:themeFill="accent5" w:themeFillTint="66"/>
          </w:tcPr>
          <w:p w14:paraId="1931E76C" w14:textId="77777777" w:rsidR="00CE0D8C" w:rsidRPr="00F04A05" w:rsidRDefault="00CE0D8C" w:rsidP="00236323">
            <w:pPr>
              <w:jc w:val="center"/>
              <w:rPr>
                <w:rFonts w:ascii="Arial" w:hAnsi="Arial" w:cs="Arial"/>
                <w:b/>
                <w:sz w:val="16"/>
                <w:szCs w:val="16"/>
              </w:rPr>
            </w:pPr>
            <w:r w:rsidRPr="00F04A05">
              <w:rPr>
                <w:rFonts w:ascii="Arial" w:hAnsi="Arial" w:cs="Arial"/>
                <w:b/>
                <w:sz w:val="16"/>
                <w:szCs w:val="16"/>
              </w:rPr>
              <w:t>Objective</w:t>
            </w:r>
          </w:p>
        </w:tc>
        <w:tc>
          <w:tcPr>
            <w:tcW w:w="2126" w:type="dxa"/>
            <w:tcBorders>
              <w:bottom w:val="single" w:sz="4" w:space="0" w:color="auto"/>
            </w:tcBorders>
            <w:shd w:val="clear" w:color="auto" w:fill="B6DDE8" w:themeFill="accent5" w:themeFillTint="66"/>
          </w:tcPr>
          <w:p w14:paraId="2A87D761" w14:textId="77777777" w:rsidR="00CE0D8C" w:rsidRPr="00F04A05" w:rsidRDefault="00CE0D8C" w:rsidP="00236323">
            <w:pPr>
              <w:jc w:val="center"/>
              <w:rPr>
                <w:rFonts w:ascii="Arial" w:hAnsi="Arial" w:cs="Arial"/>
                <w:b/>
                <w:sz w:val="16"/>
                <w:szCs w:val="16"/>
              </w:rPr>
            </w:pPr>
            <w:r w:rsidRPr="00F04A05">
              <w:rPr>
                <w:rFonts w:ascii="Arial" w:hAnsi="Arial" w:cs="Arial"/>
                <w:b/>
                <w:sz w:val="16"/>
                <w:szCs w:val="16"/>
              </w:rPr>
              <w:t>Cabinet Member/Partner</w:t>
            </w:r>
          </w:p>
        </w:tc>
        <w:tc>
          <w:tcPr>
            <w:tcW w:w="4395" w:type="dxa"/>
            <w:tcBorders>
              <w:bottom w:val="single" w:sz="4" w:space="0" w:color="auto"/>
            </w:tcBorders>
            <w:shd w:val="clear" w:color="auto" w:fill="B6DDE8" w:themeFill="accent5" w:themeFillTint="66"/>
          </w:tcPr>
          <w:p w14:paraId="31D6AD34" w14:textId="2375BAA8" w:rsidR="00CE0D8C" w:rsidRPr="00F04A05" w:rsidRDefault="00A43A45" w:rsidP="00236323">
            <w:pPr>
              <w:jc w:val="center"/>
              <w:rPr>
                <w:rFonts w:ascii="Arial" w:hAnsi="Arial" w:cs="Arial"/>
                <w:b/>
                <w:sz w:val="16"/>
                <w:szCs w:val="16"/>
              </w:rPr>
            </w:pPr>
            <w:r w:rsidRPr="00F04A05">
              <w:rPr>
                <w:rFonts w:ascii="Arial" w:hAnsi="Arial" w:cs="Arial"/>
                <w:b/>
                <w:sz w:val="16"/>
                <w:szCs w:val="16"/>
              </w:rPr>
              <w:t>Comments</w:t>
            </w:r>
          </w:p>
        </w:tc>
      </w:tr>
      <w:tr w:rsidR="00CE0D8C" w:rsidRPr="005D60DA" w14:paraId="0200DA51" w14:textId="13BF63A8" w:rsidTr="00BB0EEC">
        <w:trPr>
          <w:trHeight w:val="341"/>
        </w:trPr>
        <w:tc>
          <w:tcPr>
            <w:tcW w:w="10206" w:type="dxa"/>
            <w:gridSpan w:val="4"/>
            <w:shd w:val="clear" w:color="auto" w:fill="B6DDE8" w:themeFill="accent5" w:themeFillTint="66"/>
          </w:tcPr>
          <w:p w14:paraId="1799CAAC" w14:textId="77777777" w:rsidR="00CE0D8C" w:rsidRPr="00F04A05" w:rsidRDefault="00CE0D8C" w:rsidP="00236323">
            <w:pPr>
              <w:spacing w:after="0"/>
              <w:rPr>
                <w:rFonts w:ascii="Arial" w:hAnsi="Arial" w:cs="Arial"/>
                <w:b/>
                <w:sz w:val="16"/>
                <w:szCs w:val="16"/>
              </w:rPr>
            </w:pPr>
            <w:r w:rsidRPr="00F04A05">
              <w:rPr>
                <w:rFonts w:ascii="Arial" w:hAnsi="Arial" w:cs="Arial"/>
                <w:b/>
                <w:sz w:val="16"/>
                <w:szCs w:val="16"/>
              </w:rPr>
              <w:t>Year 3 2020/2021</w:t>
            </w:r>
          </w:p>
        </w:tc>
        <w:tc>
          <w:tcPr>
            <w:tcW w:w="4395" w:type="dxa"/>
            <w:shd w:val="clear" w:color="auto" w:fill="B6DDE8" w:themeFill="accent5" w:themeFillTint="66"/>
          </w:tcPr>
          <w:p w14:paraId="305EED9D" w14:textId="77777777" w:rsidR="00CE0D8C" w:rsidRPr="00F04A05" w:rsidRDefault="00CE0D8C" w:rsidP="00236323">
            <w:pPr>
              <w:spacing w:after="0"/>
              <w:rPr>
                <w:rFonts w:ascii="Arial" w:hAnsi="Arial" w:cs="Arial"/>
                <w:b/>
                <w:sz w:val="16"/>
                <w:szCs w:val="16"/>
              </w:rPr>
            </w:pPr>
          </w:p>
        </w:tc>
      </w:tr>
      <w:tr w:rsidR="008055A8" w14:paraId="568E5C1C" w14:textId="44CE61BF" w:rsidTr="00506C49">
        <w:tc>
          <w:tcPr>
            <w:tcW w:w="1701" w:type="dxa"/>
            <w:vMerge w:val="restart"/>
            <w:shd w:val="clear" w:color="auto" w:fill="D9D9D9" w:themeFill="background1" w:themeFillShade="D9"/>
          </w:tcPr>
          <w:p w14:paraId="75C400E2" w14:textId="77777777" w:rsidR="008055A8" w:rsidRPr="00F04A05" w:rsidRDefault="008055A8" w:rsidP="00236323">
            <w:pPr>
              <w:jc w:val="center"/>
              <w:rPr>
                <w:rFonts w:ascii="Arial" w:hAnsi="Arial" w:cs="Arial"/>
                <w:b/>
                <w:sz w:val="16"/>
                <w:szCs w:val="16"/>
              </w:rPr>
            </w:pPr>
            <w:r w:rsidRPr="00F04A05">
              <w:rPr>
                <w:rFonts w:ascii="Arial" w:hAnsi="Arial" w:cs="Arial"/>
                <w:b/>
                <w:sz w:val="16"/>
                <w:szCs w:val="16"/>
              </w:rPr>
              <w:t>Overview &amp; Scrutiny</w:t>
            </w:r>
          </w:p>
        </w:tc>
        <w:tc>
          <w:tcPr>
            <w:tcW w:w="2552" w:type="dxa"/>
            <w:shd w:val="clear" w:color="auto" w:fill="D9D9D9" w:themeFill="background1" w:themeFillShade="D9"/>
          </w:tcPr>
          <w:p w14:paraId="511FBF00" w14:textId="7554CE20" w:rsidR="008055A8" w:rsidRPr="00F04A05" w:rsidRDefault="008055A8" w:rsidP="00236323">
            <w:pPr>
              <w:rPr>
                <w:rFonts w:ascii="Arial" w:hAnsi="Arial" w:cs="Arial"/>
                <w:sz w:val="16"/>
                <w:szCs w:val="16"/>
              </w:rPr>
            </w:pPr>
            <w:r w:rsidRPr="00F04A05">
              <w:rPr>
                <w:rFonts w:ascii="Arial" w:hAnsi="Arial" w:cs="Arial"/>
                <w:sz w:val="16"/>
                <w:szCs w:val="16"/>
              </w:rPr>
              <w:t xml:space="preserve">Impact of Covid-19 </w:t>
            </w:r>
            <w:r w:rsidR="00FC7586" w:rsidRPr="00F04A05">
              <w:rPr>
                <w:rFonts w:ascii="Arial" w:hAnsi="Arial" w:cs="Arial"/>
                <w:sz w:val="16"/>
                <w:szCs w:val="16"/>
              </w:rPr>
              <w:t xml:space="preserve">pandemic </w:t>
            </w:r>
            <w:r w:rsidRPr="00F04A05">
              <w:rPr>
                <w:rFonts w:ascii="Arial" w:hAnsi="Arial" w:cs="Arial"/>
                <w:sz w:val="16"/>
                <w:szCs w:val="16"/>
              </w:rPr>
              <w:t>on the organisation and local communities</w:t>
            </w:r>
          </w:p>
          <w:p w14:paraId="01200267" w14:textId="77777777" w:rsidR="008055A8" w:rsidRPr="00F04A05" w:rsidRDefault="00FC7586" w:rsidP="00FC7586">
            <w:pPr>
              <w:pStyle w:val="ListParagraph"/>
              <w:numPr>
                <w:ilvl w:val="0"/>
                <w:numId w:val="4"/>
              </w:numPr>
              <w:rPr>
                <w:rFonts w:ascii="Arial" w:hAnsi="Arial" w:cs="Arial"/>
                <w:sz w:val="16"/>
                <w:szCs w:val="16"/>
              </w:rPr>
            </w:pPr>
            <w:r w:rsidRPr="00F04A05">
              <w:rPr>
                <w:rFonts w:ascii="Arial" w:hAnsi="Arial" w:cs="Arial"/>
                <w:sz w:val="16"/>
                <w:szCs w:val="16"/>
              </w:rPr>
              <w:t>C</w:t>
            </w:r>
            <w:r w:rsidR="008055A8" w:rsidRPr="00F04A05">
              <w:rPr>
                <w:rFonts w:ascii="Arial" w:hAnsi="Arial" w:cs="Arial"/>
                <w:sz w:val="16"/>
                <w:szCs w:val="16"/>
              </w:rPr>
              <w:t>ouncil response to the emergency</w:t>
            </w:r>
          </w:p>
          <w:p w14:paraId="7B62C56D" w14:textId="786E0BDB" w:rsidR="009E10A6" w:rsidRPr="00F04A05" w:rsidRDefault="009E10A6" w:rsidP="00FC7586">
            <w:pPr>
              <w:pStyle w:val="ListParagraph"/>
              <w:numPr>
                <w:ilvl w:val="0"/>
                <w:numId w:val="4"/>
              </w:numPr>
              <w:rPr>
                <w:rFonts w:ascii="Arial" w:hAnsi="Arial" w:cs="Arial"/>
                <w:sz w:val="16"/>
                <w:szCs w:val="16"/>
              </w:rPr>
            </w:pPr>
            <w:r w:rsidRPr="00F04A05">
              <w:rPr>
                <w:rFonts w:ascii="Arial" w:hAnsi="Arial" w:cs="Arial"/>
                <w:sz w:val="16"/>
                <w:szCs w:val="16"/>
              </w:rPr>
              <w:lastRenderedPageBreak/>
              <w:t>The ‘new normal’</w:t>
            </w:r>
          </w:p>
        </w:tc>
        <w:tc>
          <w:tcPr>
            <w:tcW w:w="3827" w:type="dxa"/>
            <w:shd w:val="clear" w:color="auto" w:fill="D9D9D9" w:themeFill="background1" w:themeFillShade="D9"/>
          </w:tcPr>
          <w:p w14:paraId="26285416" w14:textId="77777777" w:rsidR="008055A8" w:rsidRPr="00F04A05" w:rsidRDefault="00910324" w:rsidP="00236323">
            <w:pPr>
              <w:rPr>
                <w:rFonts w:ascii="Arial" w:hAnsi="Arial" w:cs="Arial"/>
                <w:sz w:val="16"/>
                <w:szCs w:val="16"/>
              </w:rPr>
            </w:pPr>
            <w:r w:rsidRPr="00F04A05">
              <w:rPr>
                <w:rFonts w:ascii="Arial" w:hAnsi="Arial" w:cs="Arial"/>
                <w:sz w:val="16"/>
                <w:szCs w:val="16"/>
              </w:rPr>
              <w:lastRenderedPageBreak/>
              <w:t>Emergency response</w:t>
            </w:r>
          </w:p>
          <w:p w14:paraId="3798F9B8" w14:textId="77777777" w:rsidR="00910324" w:rsidRPr="00F04A05" w:rsidRDefault="00910324" w:rsidP="00236323">
            <w:pPr>
              <w:rPr>
                <w:rFonts w:ascii="Arial" w:hAnsi="Arial" w:cs="Arial"/>
                <w:sz w:val="16"/>
                <w:szCs w:val="16"/>
              </w:rPr>
            </w:pPr>
            <w:r w:rsidRPr="00F04A05">
              <w:rPr>
                <w:rFonts w:ascii="Arial" w:hAnsi="Arial" w:cs="Arial"/>
                <w:sz w:val="16"/>
                <w:szCs w:val="16"/>
              </w:rPr>
              <w:t>Recovery and longer term implications</w:t>
            </w:r>
          </w:p>
          <w:p w14:paraId="173CE9F3" w14:textId="3887E86F" w:rsidR="00910324" w:rsidRPr="00F04A05" w:rsidRDefault="00910324" w:rsidP="00236323">
            <w:pPr>
              <w:rPr>
                <w:rFonts w:ascii="Arial" w:hAnsi="Arial" w:cs="Arial"/>
                <w:sz w:val="16"/>
                <w:szCs w:val="16"/>
              </w:rPr>
            </w:pPr>
          </w:p>
        </w:tc>
        <w:tc>
          <w:tcPr>
            <w:tcW w:w="2126" w:type="dxa"/>
            <w:shd w:val="clear" w:color="auto" w:fill="D9D9D9" w:themeFill="background1" w:themeFillShade="D9"/>
          </w:tcPr>
          <w:p w14:paraId="16E7D2CA" w14:textId="1F2AFC3F" w:rsidR="008055A8" w:rsidRPr="00F04A05" w:rsidRDefault="000435AC" w:rsidP="00236323">
            <w:pPr>
              <w:rPr>
                <w:rFonts w:ascii="Arial" w:hAnsi="Arial" w:cs="Arial"/>
                <w:sz w:val="16"/>
                <w:szCs w:val="16"/>
              </w:rPr>
            </w:pPr>
            <w:r w:rsidRPr="00F04A05">
              <w:rPr>
                <w:rFonts w:ascii="Arial" w:hAnsi="Arial" w:cs="Arial"/>
                <w:sz w:val="16"/>
                <w:szCs w:val="16"/>
              </w:rPr>
              <w:t>Cllr Graham Henson / Cllr Adam Swersky</w:t>
            </w:r>
          </w:p>
        </w:tc>
        <w:tc>
          <w:tcPr>
            <w:tcW w:w="4395" w:type="dxa"/>
            <w:shd w:val="clear" w:color="auto" w:fill="D9D9D9" w:themeFill="background1" w:themeFillShade="D9"/>
          </w:tcPr>
          <w:p w14:paraId="2BA86ED7" w14:textId="77777777" w:rsidR="008055A8" w:rsidRPr="00F04A05" w:rsidRDefault="00A55548" w:rsidP="00236323">
            <w:pPr>
              <w:rPr>
                <w:rFonts w:ascii="Arial" w:hAnsi="Arial" w:cs="Arial"/>
                <w:b/>
                <w:bCs/>
                <w:color w:val="00B050"/>
                <w:sz w:val="16"/>
                <w:szCs w:val="16"/>
              </w:rPr>
            </w:pPr>
            <w:r w:rsidRPr="00F04A05">
              <w:rPr>
                <w:rFonts w:ascii="Arial" w:hAnsi="Arial" w:cs="Arial"/>
                <w:b/>
                <w:bCs/>
                <w:color w:val="00B050"/>
                <w:sz w:val="16"/>
                <w:szCs w:val="16"/>
              </w:rPr>
              <w:t>Green</w:t>
            </w:r>
          </w:p>
          <w:p w14:paraId="3541C0F1" w14:textId="361A35B1" w:rsidR="00A55548" w:rsidRPr="00F04A05" w:rsidRDefault="00A55548" w:rsidP="00236323">
            <w:pPr>
              <w:rPr>
                <w:rFonts w:ascii="Arial" w:hAnsi="Arial" w:cs="Arial"/>
                <w:sz w:val="16"/>
                <w:szCs w:val="16"/>
              </w:rPr>
            </w:pPr>
            <w:r w:rsidRPr="00F04A05">
              <w:rPr>
                <w:rFonts w:ascii="Arial" w:hAnsi="Arial" w:cs="Arial"/>
                <w:sz w:val="16"/>
                <w:szCs w:val="16"/>
              </w:rPr>
              <w:t xml:space="preserve">O&amp;S has continuing discussions with the Leader and Chief Executive on the response to and impact of the Covid-19 </w:t>
            </w:r>
            <w:r w:rsidRPr="00F04A05">
              <w:rPr>
                <w:rFonts w:ascii="Arial" w:hAnsi="Arial" w:cs="Arial"/>
                <w:sz w:val="16"/>
                <w:szCs w:val="16"/>
              </w:rPr>
              <w:lastRenderedPageBreak/>
              <w:t xml:space="preserve">pandemic.  Covid updates have been presented to O&amp;S in June, July, October and January meetings.  </w:t>
            </w:r>
          </w:p>
          <w:p w14:paraId="3C88C1B1" w14:textId="044DBC69" w:rsidR="00A55548" w:rsidRPr="00F04A05" w:rsidRDefault="00A55548" w:rsidP="00236323">
            <w:pPr>
              <w:rPr>
                <w:rFonts w:ascii="Arial" w:hAnsi="Arial" w:cs="Arial"/>
                <w:sz w:val="16"/>
                <w:szCs w:val="16"/>
              </w:rPr>
            </w:pPr>
            <w:r w:rsidRPr="00F04A05">
              <w:rPr>
                <w:rFonts w:ascii="Arial" w:hAnsi="Arial" w:cs="Arial"/>
                <w:sz w:val="16"/>
                <w:szCs w:val="16"/>
              </w:rPr>
              <w:t>Much of the council’s work going forward will focus on the impact of Covid and therefore scrutiny will reflect this in its work programme.</w:t>
            </w:r>
          </w:p>
        </w:tc>
      </w:tr>
      <w:tr w:rsidR="008055A8" w14:paraId="144F7E26" w14:textId="657B6CF4" w:rsidTr="00506C49">
        <w:tc>
          <w:tcPr>
            <w:tcW w:w="1701" w:type="dxa"/>
            <w:vMerge/>
            <w:shd w:val="clear" w:color="auto" w:fill="D9D9D9" w:themeFill="background1" w:themeFillShade="D9"/>
          </w:tcPr>
          <w:p w14:paraId="2E707803" w14:textId="02B0CD28" w:rsidR="008055A8" w:rsidRPr="00F04A05" w:rsidRDefault="008055A8" w:rsidP="00236323">
            <w:pPr>
              <w:rPr>
                <w:rFonts w:ascii="Arial" w:hAnsi="Arial" w:cs="Arial"/>
                <w:sz w:val="16"/>
                <w:szCs w:val="16"/>
              </w:rPr>
            </w:pPr>
          </w:p>
        </w:tc>
        <w:tc>
          <w:tcPr>
            <w:tcW w:w="2552" w:type="dxa"/>
            <w:shd w:val="clear" w:color="auto" w:fill="D9D9D9" w:themeFill="background1" w:themeFillShade="D9"/>
          </w:tcPr>
          <w:p w14:paraId="6077FC70" w14:textId="65167C58" w:rsidR="008055A8" w:rsidRPr="00F04A05" w:rsidRDefault="008055A8" w:rsidP="00236323">
            <w:pPr>
              <w:rPr>
                <w:rFonts w:ascii="Arial" w:hAnsi="Arial" w:cs="Arial"/>
                <w:sz w:val="16"/>
                <w:szCs w:val="16"/>
              </w:rPr>
            </w:pPr>
            <w:r w:rsidRPr="00F04A05">
              <w:rPr>
                <w:rFonts w:ascii="Arial" w:hAnsi="Arial" w:cs="Arial"/>
                <w:sz w:val="16"/>
                <w:szCs w:val="16"/>
              </w:rPr>
              <w:t>Regeneration</w:t>
            </w:r>
          </w:p>
          <w:p w14:paraId="25F44D08" w14:textId="77777777" w:rsidR="008055A8" w:rsidRPr="00F04A05" w:rsidRDefault="008055A8" w:rsidP="004626D7">
            <w:pPr>
              <w:pStyle w:val="ListParagraph"/>
              <w:numPr>
                <w:ilvl w:val="0"/>
                <w:numId w:val="4"/>
              </w:numPr>
              <w:rPr>
                <w:rFonts w:ascii="Arial" w:hAnsi="Arial" w:cs="Arial"/>
                <w:sz w:val="16"/>
                <w:szCs w:val="16"/>
              </w:rPr>
            </w:pPr>
            <w:r w:rsidRPr="00F04A05">
              <w:rPr>
                <w:rFonts w:ascii="Arial" w:hAnsi="Arial" w:cs="Arial"/>
                <w:sz w:val="16"/>
                <w:szCs w:val="16"/>
              </w:rPr>
              <w:t>Progress of the HSDP (joint venture)</w:t>
            </w:r>
          </w:p>
          <w:p w14:paraId="2BB8DCC3" w14:textId="66E88DDD" w:rsidR="008055A8" w:rsidRPr="00F04A05" w:rsidRDefault="008055A8" w:rsidP="004626D7">
            <w:pPr>
              <w:pStyle w:val="ListParagraph"/>
              <w:numPr>
                <w:ilvl w:val="0"/>
                <w:numId w:val="4"/>
              </w:numPr>
              <w:rPr>
                <w:rFonts w:ascii="Arial" w:hAnsi="Arial" w:cs="Arial"/>
                <w:sz w:val="16"/>
                <w:szCs w:val="16"/>
              </w:rPr>
            </w:pPr>
            <w:r w:rsidRPr="00F04A05">
              <w:rPr>
                <w:rFonts w:ascii="Arial" w:hAnsi="Arial" w:cs="Arial"/>
                <w:sz w:val="16"/>
                <w:szCs w:val="16"/>
              </w:rPr>
              <w:t>Developing strategy for delivering HSDP and HNC</w:t>
            </w:r>
          </w:p>
        </w:tc>
        <w:tc>
          <w:tcPr>
            <w:tcW w:w="3827" w:type="dxa"/>
            <w:shd w:val="clear" w:color="auto" w:fill="D9D9D9" w:themeFill="background1" w:themeFillShade="D9"/>
          </w:tcPr>
          <w:p w14:paraId="55C8C816" w14:textId="77777777" w:rsidR="008055A8" w:rsidRPr="00F04A05" w:rsidRDefault="00910324" w:rsidP="00236323">
            <w:pPr>
              <w:rPr>
                <w:rFonts w:ascii="Arial" w:hAnsi="Arial" w:cs="Arial"/>
                <w:sz w:val="16"/>
                <w:szCs w:val="16"/>
              </w:rPr>
            </w:pPr>
            <w:r w:rsidRPr="00F04A05">
              <w:rPr>
                <w:rFonts w:ascii="Arial" w:hAnsi="Arial" w:cs="Arial"/>
                <w:sz w:val="16"/>
                <w:szCs w:val="16"/>
              </w:rPr>
              <w:t xml:space="preserve">Pre-decision scrutiny </w:t>
            </w:r>
          </w:p>
          <w:p w14:paraId="6DF9FE3A" w14:textId="05281454" w:rsidR="00910324" w:rsidRPr="00F04A05" w:rsidRDefault="00910324" w:rsidP="00236323">
            <w:pPr>
              <w:rPr>
                <w:rFonts w:ascii="Arial" w:hAnsi="Arial" w:cs="Arial"/>
                <w:sz w:val="16"/>
                <w:szCs w:val="16"/>
              </w:rPr>
            </w:pPr>
            <w:r w:rsidRPr="00F04A05">
              <w:rPr>
                <w:rFonts w:ascii="Arial" w:hAnsi="Arial" w:cs="Arial"/>
                <w:sz w:val="16"/>
                <w:szCs w:val="16"/>
              </w:rPr>
              <w:t>Policy development of regeneration plans</w:t>
            </w:r>
          </w:p>
        </w:tc>
        <w:tc>
          <w:tcPr>
            <w:tcW w:w="2126" w:type="dxa"/>
            <w:shd w:val="clear" w:color="auto" w:fill="D9D9D9" w:themeFill="background1" w:themeFillShade="D9"/>
          </w:tcPr>
          <w:p w14:paraId="2A9AEBA9" w14:textId="4F1BB4DC" w:rsidR="008055A8" w:rsidRPr="00F04A05" w:rsidRDefault="000435AC" w:rsidP="00236323">
            <w:pPr>
              <w:rPr>
                <w:rFonts w:ascii="Arial" w:hAnsi="Arial" w:cs="Arial"/>
                <w:sz w:val="16"/>
                <w:szCs w:val="16"/>
              </w:rPr>
            </w:pPr>
            <w:r w:rsidRPr="00F04A05">
              <w:rPr>
                <w:rFonts w:ascii="Arial" w:hAnsi="Arial" w:cs="Arial"/>
                <w:sz w:val="16"/>
                <w:szCs w:val="16"/>
              </w:rPr>
              <w:t>Cllr Keith Ferry</w:t>
            </w:r>
          </w:p>
        </w:tc>
        <w:tc>
          <w:tcPr>
            <w:tcW w:w="4395" w:type="dxa"/>
            <w:shd w:val="clear" w:color="auto" w:fill="D9D9D9" w:themeFill="background1" w:themeFillShade="D9"/>
          </w:tcPr>
          <w:p w14:paraId="78140D66" w14:textId="77777777" w:rsidR="008055A8" w:rsidRPr="00F04A05" w:rsidRDefault="00A55548" w:rsidP="00236323">
            <w:pPr>
              <w:rPr>
                <w:rFonts w:ascii="Arial" w:hAnsi="Arial" w:cs="Arial"/>
                <w:b/>
                <w:bCs/>
                <w:color w:val="00B050"/>
                <w:sz w:val="16"/>
                <w:szCs w:val="16"/>
              </w:rPr>
            </w:pPr>
            <w:r w:rsidRPr="00F04A05">
              <w:rPr>
                <w:rFonts w:ascii="Arial" w:hAnsi="Arial" w:cs="Arial"/>
                <w:b/>
                <w:bCs/>
                <w:color w:val="00B050"/>
                <w:sz w:val="16"/>
                <w:szCs w:val="16"/>
              </w:rPr>
              <w:t>Green</w:t>
            </w:r>
          </w:p>
          <w:p w14:paraId="4B0FBBAF" w14:textId="10763AFA" w:rsidR="00A55548" w:rsidRPr="00F04A05" w:rsidRDefault="00A55548" w:rsidP="00236323">
            <w:pPr>
              <w:rPr>
                <w:rFonts w:ascii="Arial" w:hAnsi="Arial" w:cs="Arial"/>
                <w:sz w:val="16"/>
                <w:szCs w:val="16"/>
              </w:rPr>
            </w:pPr>
            <w:r w:rsidRPr="00F04A05">
              <w:rPr>
                <w:rFonts w:ascii="Arial" w:hAnsi="Arial" w:cs="Arial"/>
                <w:sz w:val="16"/>
                <w:szCs w:val="16"/>
              </w:rPr>
              <w:t xml:space="preserve">Scrutiny receives an informal briefing from officers whilst the Cabinet report is being drafted.  This is then considered formally at O&amp;S ahead of the Cabinet meeting which receives a revised report including scrutiny’s comments.  This process was adopted for the Stage 1 report in September and will be replicated for </w:t>
            </w:r>
            <w:r w:rsidR="00631A5A" w:rsidRPr="00F04A05">
              <w:rPr>
                <w:rFonts w:ascii="Arial" w:hAnsi="Arial" w:cs="Arial"/>
                <w:sz w:val="16"/>
                <w:szCs w:val="16"/>
              </w:rPr>
              <w:t xml:space="preserve">Stage 2 reporting on the accommodation strategy in </w:t>
            </w:r>
            <w:r w:rsidR="00EC6256" w:rsidRPr="00F04A05">
              <w:rPr>
                <w:rFonts w:ascii="Arial" w:hAnsi="Arial" w:cs="Arial"/>
                <w:sz w:val="16"/>
                <w:szCs w:val="16"/>
              </w:rPr>
              <w:t>April</w:t>
            </w:r>
            <w:r w:rsidR="00631A5A" w:rsidRPr="00F04A05">
              <w:rPr>
                <w:rFonts w:ascii="Arial" w:hAnsi="Arial" w:cs="Arial"/>
                <w:sz w:val="16"/>
                <w:szCs w:val="16"/>
              </w:rPr>
              <w:t>.</w:t>
            </w:r>
          </w:p>
        </w:tc>
      </w:tr>
      <w:tr w:rsidR="008055A8" w14:paraId="5B8FB886" w14:textId="77777777" w:rsidTr="00506C49">
        <w:tc>
          <w:tcPr>
            <w:tcW w:w="1701" w:type="dxa"/>
            <w:vMerge/>
            <w:shd w:val="clear" w:color="auto" w:fill="D9D9D9" w:themeFill="background1" w:themeFillShade="D9"/>
          </w:tcPr>
          <w:p w14:paraId="465E3E9C" w14:textId="12B0C644" w:rsidR="008055A8" w:rsidRPr="00F04A05" w:rsidRDefault="008055A8" w:rsidP="00236323">
            <w:pPr>
              <w:rPr>
                <w:rFonts w:ascii="Arial" w:hAnsi="Arial" w:cs="Arial"/>
                <w:sz w:val="16"/>
                <w:szCs w:val="16"/>
              </w:rPr>
            </w:pPr>
          </w:p>
        </w:tc>
        <w:tc>
          <w:tcPr>
            <w:tcW w:w="2552" w:type="dxa"/>
            <w:shd w:val="clear" w:color="auto" w:fill="D9D9D9" w:themeFill="background1" w:themeFillShade="D9"/>
          </w:tcPr>
          <w:p w14:paraId="0D624B2D" w14:textId="77777777" w:rsidR="008055A8" w:rsidRPr="00F04A05" w:rsidRDefault="008055A8" w:rsidP="00236323">
            <w:pPr>
              <w:rPr>
                <w:rFonts w:ascii="Arial" w:hAnsi="Arial" w:cs="Arial"/>
                <w:sz w:val="16"/>
                <w:szCs w:val="16"/>
              </w:rPr>
            </w:pPr>
            <w:r w:rsidRPr="00F04A05">
              <w:rPr>
                <w:rFonts w:ascii="Arial" w:hAnsi="Arial" w:cs="Arial"/>
                <w:sz w:val="16"/>
                <w:szCs w:val="16"/>
              </w:rPr>
              <w:t xml:space="preserve">Policing </w:t>
            </w:r>
          </w:p>
          <w:p w14:paraId="1998D52B" w14:textId="77777777" w:rsidR="008055A8" w:rsidRPr="00F04A05" w:rsidRDefault="008055A8" w:rsidP="008055A8">
            <w:pPr>
              <w:pStyle w:val="ListParagraph"/>
              <w:numPr>
                <w:ilvl w:val="0"/>
                <w:numId w:val="6"/>
              </w:numPr>
              <w:rPr>
                <w:rFonts w:ascii="Arial" w:hAnsi="Arial" w:cs="Arial"/>
                <w:sz w:val="16"/>
                <w:szCs w:val="16"/>
              </w:rPr>
            </w:pPr>
            <w:r w:rsidRPr="00F04A05">
              <w:rPr>
                <w:rFonts w:ascii="Arial" w:hAnsi="Arial" w:cs="Arial"/>
                <w:sz w:val="16"/>
                <w:szCs w:val="16"/>
              </w:rPr>
              <w:t>Response to and impact of Covid-19 pandemic and lockdown</w:t>
            </w:r>
          </w:p>
          <w:p w14:paraId="2894B3ED" w14:textId="4FBE5028" w:rsidR="008055A8" w:rsidRPr="00F04A05" w:rsidRDefault="008055A8" w:rsidP="008055A8">
            <w:pPr>
              <w:pStyle w:val="ListParagraph"/>
              <w:numPr>
                <w:ilvl w:val="0"/>
                <w:numId w:val="6"/>
              </w:numPr>
              <w:rPr>
                <w:rFonts w:ascii="Arial" w:hAnsi="Arial" w:cs="Arial"/>
                <w:sz w:val="16"/>
                <w:szCs w:val="16"/>
              </w:rPr>
            </w:pPr>
            <w:r w:rsidRPr="00F04A05">
              <w:rPr>
                <w:rFonts w:ascii="Arial" w:hAnsi="Arial" w:cs="Arial"/>
                <w:sz w:val="16"/>
                <w:szCs w:val="16"/>
              </w:rPr>
              <w:t>Issues relating to BAME communities in light of Black Lives Matter</w:t>
            </w:r>
          </w:p>
        </w:tc>
        <w:tc>
          <w:tcPr>
            <w:tcW w:w="3827" w:type="dxa"/>
            <w:shd w:val="clear" w:color="auto" w:fill="D9D9D9" w:themeFill="background1" w:themeFillShade="D9"/>
          </w:tcPr>
          <w:p w14:paraId="721450E4" w14:textId="77777777" w:rsidR="008055A8" w:rsidRPr="00F04A05" w:rsidRDefault="00910324" w:rsidP="00910324">
            <w:pPr>
              <w:rPr>
                <w:rFonts w:ascii="Arial" w:hAnsi="Arial" w:cs="Arial"/>
                <w:sz w:val="16"/>
                <w:szCs w:val="16"/>
              </w:rPr>
            </w:pPr>
            <w:r w:rsidRPr="00F04A05">
              <w:rPr>
                <w:rFonts w:ascii="Arial" w:hAnsi="Arial" w:cs="Arial"/>
                <w:sz w:val="16"/>
                <w:szCs w:val="16"/>
              </w:rPr>
              <w:t>Emergency response</w:t>
            </w:r>
          </w:p>
          <w:p w14:paraId="1F6A0048" w14:textId="77777777" w:rsidR="00910324" w:rsidRPr="00F04A05" w:rsidRDefault="00910324" w:rsidP="00910324">
            <w:pPr>
              <w:rPr>
                <w:rFonts w:ascii="Arial" w:hAnsi="Arial" w:cs="Arial"/>
                <w:sz w:val="16"/>
                <w:szCs w:val="16"/>
              </w:rPr>
            </w:pPr>
            <w:r w:rsidRPr="00F04A05">
              <w:rPr>
                <w:rFonts w:ascii="Arial" w:hAnsi="Arial" w:cs="Arial"/>
                <w:sz w:val="16"/>
                <w:szCs w:val="16"/>
              </w:rPr>
              <w:t>Recovery and longer term implications</w:t>
            </w:r>
          </w:p>
          <w:p w14:paraId="6BC748FC" w14:textId="5AC40EF1" w:rsidR="00910324" w:rsidRPr="00F04A05" w:rsidRDefault="00910324" w:rsidP="00910324">
            <w:pPr>
              <w:rPr>
                <w:rFonts w:ascii="Arial" w:hAnsi="Arial" w:cs="Arial"/>
                <w:sz w:val="16"/>
                <w:szCs w:val="16"/>
              </w:rPr>
            </w:pPr>
            <w:r w:rsidRPr="00F04A05">
              <w:rPr>
                <w:rFonts w:ascii="Arial" w:hAnsi="Arial" w:cs="Arial"/>
                <w:sz w:val="16"/>
                <w:szCs w:val="16"/>
              </w:rPr>
              <w:t>Addressing inequalities and unfairness</w:t>
            </w:r>
          </w:p>
        </w:tc>
        <w:tc>
          <w:tcPr>
            <w:tcW w:w="2126" w:type="dxa"/>
            <w:shd w:val="clear" w:color="auto" w:fill="D9D9D9" w:themeFill="background1" w:themeFillShade="D9"/>
          </w:tcPr>
          <w:p w14:paraId="2AAC6699" w14:textId="77777777" w:rsidR="008055A8" w:rsidRPr="00F04A05" w:rsidRDefault="000435AC" w:rsidP="00236323">
            <w:pPr>
              <w:rPr>
                <w:rFonts w:ascii="Arial" w:hAnsi="Arial" w:cs="Arial"/>
                <w:sz w:val="16"/>
                <w:szCs w:val="16"/>
              </w:rPr>
            </w:pPr>
            <w:r w:rsidRPr="00F04A05">
              <w:rPr>
                <w:rFonts w:ascii="Arial" w:hAnsi="Arial" w:cs="Arial"/>
                <w:sz w:val="16"/>
                <w:szCs w:val="16"/>
              </w:rPr>
              <w:t>Cllr Krishna Suresh</w:t>
            </w:r>
          </w:p>
          <w:p w14:paraId="5747ED19" w14:textId="2D3797A2" w:rsidR="000435AC" w:rsidRPr="00F04A05" w:rsidRDefault="000435AC" w:rsidP="00236323">
            <w:pPr>
              <w:rPr>
                <w:rFonts w:ascii="Arial" w:hAnsi="Arial" w:cs="Arial"/>
                <w:sz w:val="16"/>
                <w:szCs w:val="16"/>
              </w:rPr>
            </w:pPr>
            <w:r w:rsidRPr="00F04A05">
              <w:rPr>
                <w:rFonts w:ascii="Arial" w:hAnsi="Arial" w:cs="Arial"/>
                <w:sz w:val="16"/>
                <w:szCs w:val="16"/>
              </w:rPr>
              <w:t xml:space="preserve">Borough Commander </w:t>
            </w:r>
          </w:p>
        </w:tc>
        <w:tc>
          <w:tcPr>
            <w:tcW w:w="4395" w:type="dxa"/>
            <w:shd w:val="clear" w:color="auto" w:fill="D9D9D9" w:themeFill="background1" w:themeFillShade="D9"/>
          </w:tcPr>
          <w:p w14:paraId="1C7335B7" w14:textId="77777777" w:rsidR="008055A8" w:rsidRPr="00F04A05" w:rsidRDefault="00A55548" w:rsidP="00236323">
            <w:pPr>
              <w:rPr>
                <w:rFonts w:ascii="Arial" w:hAnsi="Arial" w:cs="Arial"/>
                <w:b/>
                <w:bCs/>
                <w:color w:val="00B050"/>
                <w:sz w:val="16"/>
                <w:szCs w:val="16"/>
              </w:rPr>
            </w:pPr>
            <w:r w:rsidRPr="00F04A05">
              <w:rPr>
                <w:rFonts w:ascii="Arial" w:hAnsi="Arial" w:cs="Arial"/>
                <w:b/>
                <w:bCs/>
                <w:color w:val="00B050"/>
                <w:sz w:val="16"/>
                <w:szCs w:val="16"/>
              </w:rPr>
              <w:t>Green</w:t>
            </w:r>
          </w:p>
          <w:p w14:paraId="6030436E" w14:textId="3B89EB57" w:rsidR="00631A5A" w:rsidRPr="00F04A05" w:rsidRDefault="00631A5A" w:rsidP="00236323">
            <w:pPr>
              <w:rPr>
                <w:rFonts w:ascii="Arial" w:hAnsi="Arial" w:cs="Arial"/>
                <w:sz w:val="16"/>
                <w:szCs w:val="16"/>
              </w:rPr>
            </w:pPr>
            <w:r w:rsidRPr="00F04A05">
              <w:rPr>
                <w:rFonts w:ascii="Arial" w:hAnsi="Arial" w:cs="Arial"/>
                <w:sz w:val="16"/>
                <w:szCs w:val="16"/>
              </w:rPr>
              <w:t>O&amp;S invited the Borough Commander to O&amp;S in July to discuss policing in Harrow and subsequently community safety performance was considered by O&amp;S in December.</w:t>
            </w:r>
          </w:p>
          <w:p w14:paraId="7D5FB42A" w14:textId="0AE0768A" w:rsidR="00631A5A" w:rsidRPr="00F04A05" w:rsidRDefault="00631A5A" w:rsidP="00236323">
            <w:pPr>
              <w:rPr>
                <w:rFonts w:ascii="Arial" w:hAnsi="Arial" w:cs="Arial"/>
                <w:sz w:val="16"/>
                <w:szCs w:val="16"/>
              </w:rPr>
            </w:pPr>
          </w:p>
        </w:tc>
      </w:tr>
      <w:tr w:rsidR="00CE0D8C" w14:paraId="77ABB623" w14:textId="35A009C2" w:rsidTr="00506C49">
        <w:tc>
          <w:tcPr>
            <w:tcW w:w="1701" w:type="dxa"/>
            <w:vMerge w:val="restart"/>
            <w:shd w:val="clear" w:color="auto" w:fill="D9D9D9" w:themeFill="background1" w:themeFillShade="D9"/>
          </w:tcPr>
          <w:p w14:paraId="48A743C8" w14:textId="40999084" w:rsidR="00CE0D8C" w:rsidRPr="00F04A05" w:rsidRDefault="00CE0D8C" w:rsidP="00236323">
            <w:pPr>
              <w:jc w:val="center"/>
              <w:rPr>
                <w:rFonts w:ascii="Arial" w:hAnsi="Arial" w:cs="Arial"/>
                <w:b/>
                <w:sz w:val="16"/>
                <w:szCs w:val="16"/>
              </w:rPr>
            </w:pPr>
            <w:r w:rsidRPr="00F04A05">
              <w:rPr>
                <w:rFonts w:ascii="Arial" w:hAnsi="Arial" w:cs="Arial"/>
                <w:b/>
                <w:sz w:val="16"/>
                <w:szCs w:val="16"/>
              </w:rPr>
              <w:t>Performance and Finance</w:t>
            </w:r>
          </w:p>
        </w:tc>
        <w:tc>
          <w:tcPr>
            <w:tcW w:w="2552" w:type="dxa"/>
            <w:shd w:val="clear" w:color="auto" w:fill="D9D9D9" w:themeFill="background1" w:themeFillShade="D9"/>
          </w:tcPr>
          <w:p w14:paraId="53E0308A" w14:textId="7D3C60B6" w:rsidR="00CE0D8C" w:rsidRPr="00F04A05" w:rsidRDefault="004626D7" w:rsidP="00236323">
            <w:pPr>
              <w:rPr>
                <w:rFonts w:ascii="Arial" w:hAnsi="Arial" w:cs="Arial"/>
                <w:sz w:val="16"/>
                <w:szCs w:val="16"/>
              </w:rPr>
            </w:pPr>
            <w:r w:rsidRPr="00F04A05">
              <w:rPr>
                <w:rFonts w:ascii="Arial" w:hAnsi="Arial" w:cs="Arial"/>
                <w:sz w:val="16"/>
                <w:szCs w:val="16"/>
              </w:rPr>
              <w:t>Budget – financial impact of Covid-19 pandemic</w:t>
            </w:r>
          </w:p>
        </w:tc>
        <w:tc>
          <w:tcPr>
            <w:tcW w:w="3827" w:type="dxa"/>
            <w:shd w:val="clear" w:color="auto" w:fill="D9D9D9" w:themeFill="background1" w:themeFillShade="D9"/>
          </w:tcPr>
          <w:p w14:paraId="5AB2F2A7" w14:textId="5757AC5C" w:rsidR="00CE0D8C" w:rsidRPr="00F04A05" w:rsidRDefault="00910324" w:rsidP="00236323">
            <w:pPr>
              <w:rPr>
                <w:rFonts w:ascii="Arial" w:hAnsi="Arial" w:cs="Arial"/>
                <w:sz w:val="16"/>
                <w:szCs w:val="16"/>
              </w:rPr>
            </w:pPr>
            <w:r w:rsidRPr="00F04A05">
              <w:rPr>
                <w:rFonts w:ascii="Arial" w:hAnsi="Arial" w:cs="Arial"/>
                <w:sz w:val="16"/>
                <w:szCs w:val="16"/>
              </w:rPr>
              <w:t>Recovery and longer term implications</w:t>
            </w:r>
          </w:p>
        </w:tc>
        <w:tc>
          <w:tcPr>
            <w:tcW w:w="2126" w:type="dxa"/>
            <w:shd w:val="clear" w:color="auto" w:fill="D9D9D9" w:themeFill="background1" w:themeFillShade="D9"/>
          </w:tcPr>
          <w:p w14:paraId="1E13C650" w14:textId="22AA8056" w:rsidR="00CE0D8C" w:rsidRPr="00F04A05" w:rsidRDefault="000435AC" w:rsidP="00236323">
            <w:pPr>
              <w:rPr>
                <w:rFonts w:ascii="Arial" w:hAnsi="Arial" w:cs="Arial"/>
                <w:sz w:val="16"/>
                <w:szCs w:val="16"/>
              </w:rPr>
            </w:pPr>
            <w:r w:rsidRPr="00F04A05">
              <w:rPr>
                <w:rFonts w:ascii="Arial" w:hAnsi="Arial" w:cs="Arial"/>
                <w:sz w:val="16"/>
                <w:szCs w:val="16"/>
              </w:rPr>
              <w:t>Cllr Adam Swersky</w:t>
            </w:r>
          </w:p>
        </w:tc>
        <w:tc>
          <w:tcPr>
            <w:tcW w:w="4395" w:type="dxa"/>
            <w:shd w:val="clear" w:color="auto" w:fill="D9D9D9" w:themeFill="background1" w:themeFillShade="D9"/>
          </w:tcPr>
          <w:p w14:paraId="33C60CA7" w14:textId="77777777" w:rsidR="00CE0D8C" w:rsidRPr="00F04A05" w:rsidRDefault="00A55548" w:rsidP="00236323">
            <w:pPr>
              <w:rPr>
                <w:rFonts w:ascii="Arial" w:hAnsi="Arial" w:cs="Arial"/>
                <w:b/>
                <w:bCs/>
                <w:color w:val="00B050"/>
                <w:sz w:val="16"/>
                <w:szCs w:val="16"/>
              </w:rPr>
            </w:pPr>
            <w:r w:rsidRPr="00F04A05">
              <w:rPr>
                <w:rFonts w:ascii="Arial" w:hAnsi="Arial" w:cs="Arial"/>
                <w:b/>
                <w:bCs/>
                <w:color w:val="00B050"/>
                <w:sz w:val="16"/>
                <w:szCs w:val="16"/>
              </w:rPr>
              <w:t>Green</w:t>
            </w:r>
          </w:p>
          <w:p w14:paraId="57A32181" w14:textId="06135917" w:rsidR="00631A5A" w:rsidRPr="00F04A05" w:rsidRDefault="00631A5A" w:rsidP="00236323">
            <w:pPr>
              <w:rPr>
                <w:rFonts w:ascii="Arial" w:hAnsi="Arial" w:cs="Arial"/>
                <w:sz w:val="16"/>
                <w:szCs w:val="16"/>
              </w:rPr>
            </w:pPr>
            <w:r w:rsidRPr="00F04A05">
              <w:rPr>
                <w:rFonts w:ascii="Arial" w:hAnsi="Arial" w:cs="Arial"/>
                <w:sz w:val="16"/>
                <w:szCs w:val="16"/>
              </w:rPr>
              <w:t>P&amp;F considered the 2019/20 outturn in July, including the impact of Covid.  In December, it looked at the draft budget papers, to inform the O&amp;S Q&amp;A in January.</w:t>
            </w:r>
          </w:p>
        </w:tc>
      </w:tr>
      <w:tr w:rsidR="00CE0D8C" w14:paraId="1497B692" w14:textId="28493D63" w:rsidTr="00506C49">
        <w:tc>
          <w:tcPr>
            <w:tcW w:w="1701" w:type="dxa"/>
            <w:vMerge/>
            <w:shd w:val="clear" w:color="auto" w:fill="D9D9D9" w:themeFill="background1" w:themeFillShade="D9"/>
          </w:tcPr>
          <w:p w14:paraId="11775D12" w14:textId="77777777" w:rsidR="00CE0D8C" w:rsidRPr="00F04A05" w:rsidRDefault="00CE0D8C" w:rsidP="00236323">
            <w:pPr>
              <w:rPr>
                <w:rFonts w:ascii="Arial" w:hAnsi="Arial" w:cs="Arial"/>
                <w:sz w:val="16"/>
                <w:szCs w:val="16"/>
              </w:rPr>
            </w:pPr>
          </w:p>
        </w:tc>
        <w:tc>
          <w:tcPr>
            <w:tcW w:w="2552" w:type="dxa"/>
            <w:shd w:val="clear" w:color="auto" w:fill="D9D9D9" w:themeFill="background1" w:themeFillShade="D9"/>
          </w:tcPr>
          <w:p w14:paraId="2B3A34DC" w14:textId="28E88AAE" w:rsidR="00CE0D8C" w:rsidRPr="00F04A05" w:rsidRDefault="00CD3ECE" w:rsidP="00236323">
            <w:pPr>
              <w:rPr>
                <w:rFonts w:ascii="Arial" w:hAnsi="Arial" w:cs="Arial"/>
                <w:sz w:val="16"/>
                <w:szCs w:val="16"/>
              </w:rPr>
            </w:pPr>
            <w:r w:rsidRPr="00F04A05">
              <w:rPr>
                <w:rFonts w:ascii="Arial" w:hAnsi="Arial" w:cs="Arial"/>
                <w:sz w:val="16"/>
                <w:szCs w:val="16"/>
              </w:rPr>
              <w:t>Performance – digital inclusion</w:t>
            </w:r>
          </w:p>
        </w:tc>
        <w:tc>
          <w:tcPr>
            <w:tcW w:w="3827" w:type="dxa"/>
            <w:shd w:val="clear" w:color="auto" w:fill="D9D9D9" w:themeFill="background1" w:themeFillShade="D9"/>
          </w:tcPr>
          <w:p w14:paraId="730AB409" w14:textId="680E8BBD" w:rsidR="00CE0D8C" w:rsidRPr="00F04A05" w:rsidRDefault="00CD3ECE" w:rsidP="00CD3ECE">
            <w:pPr>
              <w:rPr>
                <w:rFonts w:ascii="Arial" w:hAnsi="Arial" w:cs="Arial"/>
                <w:sz w:val="16"/>
                <w:szCs w:val="16"/>
              </w:rPr>
            </w:pPr>
            <w:r w:rsidRPr="00F04A05">
              <w:rPr>
                <w:rFonts w:ascii="Arial" w:hAnsi="Arial" w:cs="Arial"/>
                <w:sz w:val="16"/>
                <w:szCs w:val="16"/>
              </w:rPr>
              <w:t>Council’s approach to digital inclusion and impact on different communities</w:t>
            </w:r>
          </w:p>
        </w:tc>
        <w:tc>
          <w:tcPr>
            <w:tcW w:w="2126" w:type="dxa"/>
            <w:shd w:val="clear" w:color="auto" w:fill="D9D9D9" w:themeFill="background1" w:themeFillShade="D9"/>
          </w:tcPr>
          <w:p w14:paraId="7CA9AE7C" w14:textId="59BA0FA2" w:rsidR="00CE0D8C" w:rsidRPr="00F04A05" w:rsidRDefault="000435AC" w:rsidP="00236323">
            <w:pPr>
              <w:rPr>
                <w:rFonts w:ascii="Arial" w:hAnsi="Arial" w:cs="Arial"/>
                <w:sz w:val="16"/>
                <w:szCs w:val="16"/>
              </w:rPr>
            </w:pPr>
            <w:r w:rsidRPr="00F04A05">
              <w:rPr>
                <w:rFonts w:ascii="Arial" w:hAnsi="Arial" w:cs="Arial"/>
                <w:sz w:val="16"/>
                <w:szCs w:val="16"/>
              </w:rPr>
              <w:t>Cllr Adam Swersky</w:t>
            </w:r>
          </w:p>
        </w:tc>
        <w:tc>
          <w:tcPr>
            <w:tcW w:w="4395" w:type="dxa"/>
            <w:shd w:val="clear" w:color="auto" w:fill="D9D9D9" w:themeFill="background1" w:themeFillShade="D9"/>
          </w:tcPr>
          <w:p w14:paraId="4C5998F0" w14:textId="77777777" w:rsidR="00CE0D8C" w:rsidRPr="00F04A05" w:rsidRDefault="00A55548" w:rsidP="00236323">
            <w:pPr>
              <w:rPr>
                <w:rFonts w:ascii="Arial" w:hAnsi="Arial" w:cs="Arial"/>
                <w:b/>
                <w:bCs/>
                <w:color w:val="FFC000"/>
                <w:sz w:val="16"/>
                <w:szCs w:val="16"/>
              </w:rPr>
            </w:pPr>
            <w:r w:rsidRPr="00F04A05">
              <w:rPr>
                <w:rFonts w:ascii="Arial" w:hAnsi="Arial" w:cs="Arial"/>
                <w:b/>
                <w:bCs/>
                <w:color w:val="FFC000"/>
                <w:sz w:val="16"/>
                <w:szCs w:val="16"/>
              </w:rPr>
              <w:t>Amber</w:t>
            </w:r>
          </w:p>
          <w:p w14:paraId="1CC4CB8B" w14:textId="58F97B7C" w:rsidR="00631A5A" w:rsidRPr="00F04A05" w:rsidRDefault="00765C03" w:rsidP="00236323">
            <w:pPr>
              <w:rPr>
                <w:rFonts w:ascii="Arial" w:hAnsi="Arial" w:cs="Arial"/>
                <w:sz w:val="16"/>
                <w:szCs w:val="16"/>
              </w:rPr>
            </w:pPr>
            <w:r w:rsidRPr="00F04A05">
              <w:rPr>
                <w:rFonts w:ascii="Arial" w:hAnsi="Arial" w:cs="Arial"/>
                <w:sz w:val="16"/>
                <w:szCs w:val="16"/>
              </w:rPr>
              <w:t>Scheduled for P&amp;F in Marc</w:t>
            </w:r>
            <w:r w:rsidR="00A1476C" w:rsidRPr="00F04A05">
              <w:rPr>
                <w:rFonts w:ascii="Arial" w:hAnsi="Arial" w:cs="Arial"/>
                <w:sz w:val="16"/>
                <w:szCs w:val="16"/>
              </w:rPr>
              <w:t>h</w:t>
            </w:r>
            <w:r w:rsidRPr="00F04A05">
              <w:rPr>
                <w:rFonts w:ascii="Arial" w:hAnsi="Arial" w:cs="Arial"/>
                <w:sz w:val="16"/>
                <w:szCs w:val="16"/>
              </w:rPr>
              <w:t>.</w:t>
            </w:r>
          </w:p>
        </w:tc>
      </w:tr>
      <w:tr w:rsidR="00946F45" w14:paraId="4506D472" w14:textId="44C15F66" w:rsidTr="00506C49">
        <w:tc>
          <w:tcPr>
            <w:tcW w:w="1701" w:type="dxa"/>
            <w:vMerge w:val="restart"/>
            <w:shd w:val="clear" w:color="auto" w:fill="D9D9D9" w:themeFill="background1" w:themeFillShade="D9"/>
          </w:tcPr>
          <w:p w14:paraId="1B43CBB1" w14:textId="77777777" w:rsidR="00946F45" w:rsidRPr="00F04A05" w:rsidRDefault="00946F45" w:rsidP="00236323">
            <w:pPr>
              <w:jc w:val="center"/>
              <w:rPr>
                <w:rFonts w:ascii="Arial" w:hAnsi="Arial" w:cs="Arial"/>
                <w:b/>
                <w:sz w:val="16"/>
                <w:szCs w:val="16"/>
              </w:rPr>
            </w:pPr>
            <w:r w:rsidRPr="00F04A05">
              <w:rPr>
                <w:rFonts w:ascii="Arial" w:hAnsi="Arial" w:cs="Arial"/>
                <w:b/>
                <w:sz w:val="16"/>
                <w:szCs w:val="16"/>
              </w:rPr>
              <w:t>Health Sub</w:t>
            </w:r>
          </w:p>
        </w:tc>
        <w:tc>
          <w:tcPr>
            <w:tcW w:w="2552" w:type="dxa"/>
            <w:shd w:val="clear" w:color="auto" w:fill="D9D9D9" w:themeFill="background1" w:themeFillShade="D9"/>
          </w:tcPr>
          <w:p w14:paraId="12EA182D" w14:textId="31D73BBD" w:rsidR="00946F45" w:rsidRPr="00F04A05" w:rsidRDefault="00946F45" w:rsidP="00236323">
            <w:pPr>
              <w:rPr>
                <w:rFonts w:ascii="Arial" w:hAnsi="Arial" w:cs="Arial"/>
                <w:sz w:val="16"/>
                <w:szCs w:val="16"/>
              </w:rPr>
            </w:pPr>
            <w:r w:rsidRPr="00F04A05">
              <w:rPr>
                <w:rFonts w:ascii="Arial" w:hAnsi="Arial" w:cs="Arial"/>
                <w:sz w:val="16"/>
                <w:szCs w:val="16"/>
              </w:rPr>
              <w:t xml:space="preserve">Covid-19 – impact on health and social care services in Harrow </w:t>
            </w:r>
          </w:p>
        </w:tc>
        <w:tc>
          <w:tcPr>
            <w:tcW w:w="3827" w:type="dxa"/>
            <w:shd w:val="clear" w:color="auto" w:fill="D9D9D9" w:themeFill="background1" w:themeFillShade="D9"/>
          </w:tcPr>
          <w:p w14:paraId="72E1EDB7" w14:textId="77777777" w:rsidR="00910324" w:rsidRPr="00F04A05" w:rsidRDefault="00910324" w:rsidP="00910324">
            <w:pPr>
              <w:rPr>
                <w:rFonts w:ascii="Arial" w:hAnsi="Arial" w:cs="Arial"/>
                <w:sz w:val="16"/>
                <w:szCs w:val="16"/>
              </w:rPr>
            </w:pPr>
            <w:r w:rsidRPr="00F04A05">
              <w:rPr>
                <w:rFonts w:ascii="Arial" w:hAnsi="Arial" w:cs="Arial"/>
                <w:sz w:val="16"/>
                <w:szCs w:val="16"/>
              </w:rPr>
              <w:t>Emergency response</w:t>
            </w:r>
          </w:p>
          <w:p w14:paraId="39AE25C7" w14:textId="33238843" w:rsidR="00946F45" w:rsidRPr="00F04A05" w:rsidRDefault="00910324" w:rsidP="00236323">
            <w:pPr>
              <w:rPr>
                <w:rFonts w:ascii="Arial" w:hAnsi="Arial" w:cs="Arial"/>
                <w:sz w:val="16"/>
                <w:szCs w:val="16"/>
              </w:rPr>
            </w:pPr>
            <w:r w:rsidRPr="00F04A05">
              <w:rPr>
                <w:rFonts w:ascii="Arial" w:hAnsi="Arial" w:cs="Arial"/>
                <w:sz w:val="16"/>
                <w:szCs w:val="16"/>
              </w:rPr>
              <w:t>Recovery and longer term implications</w:t>
            </w:r>
          </w:p>
        </w:tc>
        <w:tc>
          <w:tcPr>
            <w:tcW w:w="2126" w:type="dxa"/>
            <w:shd w:val="clear" w:color="auto" w:fill="D9D9D9" w:themeFill="background1" w:themeFillShade="D9"/>
          </w:tcPr>
          <w:p w14:paraId="48C0E5F6" w14:textId="77777777" w:rsidR="00946F45" w:rsidRPr="00F04A05" w:rsidRDefault="000435AC" w:rsidP="00236323">
            <w:pPr>
              <w:rPr>
                <w:rFonts w:ascii="Arial" w:hAnsi="Arial" w:cs="Arial"/>
                <w:sz w:val="16"/>
                <w:szCs w:val="16"/>
              </w:rPr>
            </w:pPr>
            <w:r w:rsidRPr="00F04A05">
              <w:rPr>
                <w:rFonts w:ascii="Arial" w:hAnsi="Arial" w:cs="Arial"/>
                <w:sz w:val="16"/>
                <w:szCs w:val="16"/>
              </w:rPr>
              <w:t>Cllr Simon Brown</w:t>
            </w:r>
          </w:p>
          <w:p w14:paraId="0F920832" w14:textId="77777777" w:rsidR="000435AC" w:rsidRPr="00F04A05" w:rsidRDefault="000435AC" w:rsidP="00236323">
            <w:pPr>
              <w:rPr>
                <w:rFonts w:ascii="Arial" w:hAnsi="Arial" w:cs="Arial"/>
                <w:sz w:val="16"/>
                <w:szCs w:val="16"/>
              </w:rPr>
            </w:pPr>
            <w:r w:rsidRPr="00F04A05">
              <w:rPr>
                <w:rFonts w:ascii="Arial" w:hAnsi="Arial" w:cs="Arial"/>
                <w:sz w:val="16"/>
                <w:szCs w:val="16"/>
              </w:rPr>
              <w:t>Harrow CCG</w:t>
            </w:r>
          </w:p>
          <w:p w14:paraId="68EC1C4E" w14:textId="749EBFBC" w:rsidR="000435AC" w:rsidRPr="00F04A05" w:rsidRDefault="000435AC" w:rsidP="00236323">
            <w:pPr>
              <w:rPr>
                <w:rFonts w:ascii="Arial" w:hAnsi="Arial" w:cs="Arial"/>
                <w:sz w:val="16"/>
                <w:szCs w:val="16"/>
              </w:rPr>
            </w:pPr>
            <w:r w:rsidRPr="00F04A05">
              <w:rPr>
                <w:rFonts w:ascii="Arial" w:hAnsi="Arial" w:cs="Arial"/>
                <w:sz w:val="16"/>
                <w:szCs w:val="16"/>
              </w:rPr>
              <w:t>LNWHT</w:t>
            </w:r>
          </w:p>
        </w:tc>
        <w:tc>
          <w:tcPr>
            <w:tcW w:w="4395" w:type="dxa"/>
            <w:shd w:val="clear" w:color="auto" w:fill="D9D9D9" w:themeFill="background1" w:themeFillShade="D9"/>
          </w:tcPr>
          <w:p w14:paraId="394C1B51" w14:textId="77777777" w:rsidR="00946F45" w:rsidRPr="00F04A05" w:rsidRDefault="00A55548" w:rsidP="00236323">
            <w:pPr>
              <w:rPr>
                <w:rFonts w:ascii="Arial" w:hAnsi="Arial" w:cs="Arial"/>
                <w:b/>
                <w:bCs/>
                <w:color w:val="00B050"/>
                <w:sz w:val="16"/>
                <w:szCs w:val="16"/>
              </w:rPr>
            </w:pPr>
            <w:r w:rsidRPr="00F04A05">
              <w:rPr>
                <w:rFonts w:ascii="Arial" w:hAnsi="Arial" w:cs="Arial"/>
                <w:b/>
                <w:bCs/>
                <w:color w:val="00B050"/>
                <w:sz w:val="16"/>
                <w:szCs w:val="16"/>
              </w:rPr>
              <w:t>Green</w:t>
            </w:r>
          </w:p>
          <w:p w14:paraId="4975A5F8" w14:textId="3120997F" w:rsidR="00B467D3" w:rsidRPr="00F04A05" w:rsidRDefault="00B467D3" w:rsidP="00236323">
            <w:pPr>
              <w:rPr>
                <w:rFonts w:ascii="Arial" w:hAnsi="Arial" w:cs="Arial"/>
                <w:sz w:val="16"/>
                <w:szCs w:val="16"/>
              </w:rPr>
            </w:pPr>
            <w:r w:rsidRPr="00F04A05">
              <w:rPr>
                <w:rFonts w:ascii="Arial" w:hAnsi="Arial" w:cs="Arial"/>
                <w:sz w:val="16"/>
                <w:szCs w:val="16"/>
              </w:rPr>
              <w:t>Regular discussion at Health Sub – June</w:t>
            </w:r>
            <w:r w:rsidR="00E437DE" w:rsidRPr="00F04A05">
              <w:rPr>
                <w:rFonts w:ascii="Arial" w:hAnsi="Arial" w:cs="Arial"/>
                <w:sz w:val="16"/>
                <w:szCs w:val="16"/>
              </w:rPr>
              <w:t xml:space="preserve">, </w:t>
            </w:r>
            <w:r w:rsidRPr="00F04A05">
              <w:rPr>
                <w:rFonts w:ascii="Arial" w:hAnsi="Arial" w:cs="Arial"/>
                <w:sz w:val="16"/>
                <w:szCs w:val="16"/>
              </w:rPr>
              <w:t xml:space="preserve">November </w:t>
            </w:r>
            <w:r w:rsidR="00E437DE" w:rsidRPr="00F04A05">
              <w:rPr>
                <w:rFonts w:ascii="Arial" w:hAnsi="Arial" w:cs="Arial"/>
                <w:sz w:val="16"/>
                <w:szCs w:val="16"/>
              </w:rPr>
              <w:t xml:space="preserve">and </w:t>
            </w:r>
            <w:r w:rsidRPr="00F04A05">
              <w:rPr>
                <w:rFonts w:ascii="Arial" w:hAnsi="Arial" w:cs="Arial"/>
                <w:sz w:val="16"/>
                <w:szCs w:val="16"/>
              </w:rPr>
              <w:t>February meeting</w:t>
            </w:r>
            <w:r w:rsidR="00E437DE" w:rsidRPr="00F04A05">
              <w:rPr>
                <w:rFonts w:ascii="Arial" w:hAnsi="Arial" w:cs="Arial"/>
                <w:sz w:val="16"/>
                <w:szCs w:val="16"/>
              </w:rPr>
              <w:t>s</w:t>
            </w:r>
            <w:r w:rsidRPr="00F04A05">
              <w:rPr>
                <w:rFonts w:ascii="Arial" w:hAnsi="Arial" w:cs="Arial"/>
                <w:sz w:val="16"/>
                <w:szCs w:val="16"/>
              </w:rPr>
              <w:t>.</w:t>
            </w:r>
          </w:p>
        </w:tc>
      </w:tr>
      <w:tr w:rsidR="00946F45" w14:paraId="67F2C1E9" w14:textId="77777777" w:rsidTr="00506C49">
        <w:tc>
          <w:tcPr>
            <w:tcW w:w="1701" w:type="dxa"/>
            <w:vMerge/>
            <w:shd w:val="clear" w:color="auto" w:fill="D9D9D9" w:themeFill="background1" w:themeFillShade="D9"/>
          </w:tcPr>
          <w:p w14:paraId="4FF05EFF" w14:textId="705128FF" w:rsidR="00946F45" w:rsidRPr="00F04A05" w:rsidRDefault="00946F45" w:rsidP="00236323">
            <w:pPr>
              <w:jc w:val="center"/>
              <w:rPr>
                <w:rFonts w:ascii="Arial" w:hAnsi="Arial" w:cs="Arial"/>
                <w:b/>
                <w:sz w:val="16"/>
                <w:szCs w:val="16"/>
              </w:rPr>
            </w:pPr>
          </w:p>
        </w:tc>
        <w:tc>
          <w:tcPr>
            <w:tcW w:w="2552" w:type="dxa"/>
            <w:shd w:val="clear" w:color="auto" w:fill="D9D9D9" w:themeFill="background1" w:themeFillShade="D9"/>
          </w:tcPr>
          <w:p w14:paraId="53793055" w14:textId="30C9C1B4" w:rsidR="00946F45" w:rsidRPr="00F04A05" w:rsidRDefault="00946F45" w:rsidP="00236323">
            <w:pPr>
              <w:rPr>
                <w:rFonts w:ascii="Arial" w:hAnsi="Arial" w:cs="Arial"/>
                <w:sz w:val="16"/>
                <w:szCs w:val="16"/>
              </w:rPr>
            </w:pPr>
            <w:r w:rsidRPr="00F04A05">
              <w:rPr>
                <w:rFonts w:ascii="Arial" w:hAnsi="Arial" w:cs="Arial"/>
                <w:sz w:val="16"/>
                <w:szCs w:val="16"/>
              </w:rPr>
              <w:t>Covid-19 – impact on Harrow communities and health inequalities</w:t>
            </w:r>
            <w:r w:rsidR="009E10A6" w:rsidRPr="00F04A05">
              <w:rPr>
                <w:rFonts w:ascii="Arial" w:hAnsi="Arial" w:cs="Arial"/>
                <w:sz w:val="16"/>
                <w:szCs w:val="16"/>
              </w:rPr>
              <w:t xml:space="preserve"> (link to public health strategies)</w:t>
            </w:r>
          </w:p>
        </w:tc>
        <w:tc>
          <w:tcPr>
            <w:tcW w:w="3827" w:type="dxa"/>
            <w:shd w:val="clear" w:color="auto" w:fill="D9D9D9" w:themeFill="background1" w:themeFillShade="D9"/>
          </w:tcPr>
          <w:p w14:paraId="752F3AA5" w14:textId="77777777" w:rsidR="00910324" w:rsidRPr="00F04A05" w:rsidRDefault="00910324" w:rsidP="00910324">
            <w:pPr>
              <w:rPr>
                <w:rFonts w:ascii="Arial" w:hAnsi="Arial" w:cs="Arial"/>
                <w:sz w:val="16"/>
                <w:szCs w:val="16"/>
              </w:rPr>
            </w:pPr>
            <w:r w:rsidRPr="00F04A05">
              <w:rPr>
                <w:rFonts w:ascii="Arial" w:hAnsi="Arial" w:cs="Arial"/>
                <w:sz w:val="16"/>
                <w:szCs w:val="16"/>
              </w:rPr>
              <w:t>Emergency response</w:t>
            </w:r>
          </w:p>
          <w:p w14:paraId="2FE9B0A5" w14:textId="77777777" w:rsidR="00910324" w:rsidRPr="00F04A05" w:rsidRDefault="00910324" w:rsidP="00910324">
            <w:pPr>
              <w:rPr>
                <w:rFonts w:ascii="Arial" w:hAnsi="Arial" w:cs="Arial"/>
                <w:sz w:val="16"/>
                <w:szCs w:val="16"/>
              </w:rPr>
            </w:pPr>
            <w:r w:rsidRPr="00F04A05">
              <w:rPr>
                <w:rFonts w:ascii="Arial" w:hAnsi="Arial" w:cs="Arial"/>
                <w:sz w:val="16"/>
                <w:szCs w:val="16"/>
              </w:rPr>
              <w:t>Recovery and longer term implications</w:t>
            </w:r>
          </w:p>
          <w:p w14:paraId="6B400298" w14:textId="01C6590E" w:rsidR="00946F45" w:rsidRPr="00F04A05" w:rsidRDefault="00910324" w:rsidP="00236323">
            <w:pPr>
              <w:rPr>
                <w:rFonts w:ascii="Arial" w:hAnsi="Arial" w:cs="Arial"/>
                <w:sz w:val="16"/>
                <w:szCs w:val="16"/>
              </w:rPr>
            </w:pPr>
            <w:r w:rsidRPr="00F04A05">
              <w:rPr>
                <w:rFonts w:ascii="Arial" w:hAnsi="Arial" w:cs="Arial"/>
                <w:sz w:val="16"/>
                <w:szCs w:val="16"/>
              </w:rPr>
              <w:t>Addressing inequalities</w:t>
            </w:r>
          </w:p>
        </w:tc>
        <w:tc>
          <w:tcPr>
            <w:tcW w:w="2126" w:type="dxa"/>
            <w:shd w:val="clear" w:color="auto" w:fill="D9D9D9" w:themeFill="background1" w:themeFillShade="D9"/>
          </w:tcPr>
          <w:p w14:paraId="092E8E4E" w14:textId="77777777" w:rsidR="00946F45" w:rsidRPr="00F04A05" w:rsidRDefault="000435AC" w:rsidP="00236323">
            <w:pPr>
              <w:rPr>
                <w:rFonts w:ascii="Arial" w:hAnsi="Arial" w:cs="Arial"/>
                <w:sz w:val="16"/>
                <w:szCs w:val="16"/>
              </w:rPr>
            </w:pPr>
            <w:r w:rsidRPr="00F04A05">
              <w:rPr>
                <w:rFonts w:ascii="Arial" w:hAnsi="Arial" w:cs="Arial"/>
                <w:sz w:val="16"/>
                <w:szCs w:val="16"/>
              </w:rPr>
              <w:t>Cllr Simon Brown</w:t>
            </w:r>
          </w:p>
          <w:p w14:paraId="11B079A2" w14:textId="5A15F551" w:rsidR="000435AC" w:rsidRPr="00F04A05" w:rsidRDefault="000435AC" w:rsidP="00236323">
            <w:pPr>
              <w:rPr>
                <w:rFonts w:ascii="Arial" w:hAnsi="Arial" w:cs="Arial"/>
                <w:sz w:val="16"/>
                <w:szCs w:val="16"/>
              </w:rPr>
            </w:pPr>
            <w:r w:rsidRPr="00F04A05">
              <w:rPr>
                <w:rFonts w:ascii="Arial" w:hAnsi="Arial" w:cs="Arial"/>
                <w:sz w:val="16"/>
                <w:szCs w:val="16"/>
              </w:rPr>
              <w:t>Harrow CCG</w:t>
            </w:r>
          </w:p>
        </w:tc>
        <w:tc>
          <w:tcPr>
            <w:tcW w:w="4395" w:type="dxa"/>
            <w:shd w:val="clear" w:color="auto" w:fill="D9D9D9" w:themeFill="background1" w:themeFillShade="D9"/>
          </w:tcPr>
          <w:p w14:paraId="0F0D21F5" w14:textId="797EB294" w:rsidR="00B467D3" w:rsidRPr="00F04A05" w:rsidRDefault="00B467D3" w:rsidP="00B467D3">
            <w:pPr>
              <w:rPr>
                <w:rFonts w:ascii="Arial" w:hAnsi="Arial" w:cs="Arial"/>
                <w:b/>
                <w:bCs/>
                <w:color w:val="00B050"/>
                <w:sz w:val="16"/>
                <w:szCs w:val="16"/>
              </w:rPr>
            </w:pPr>
            <w:r w:rsidRPr="00F04A05">
              <w:rPr>
                <w:rFonts w:ascii="Arial" w:hAnsi="Arial" w:cs="Arial"/>
                <w:b/>
                <w:bCs/>
                <w:color w:val="00B050"/>
                <w:sz w:val="16"/>
                <w:szCs w:val="16"/>
              </w:rPr>
              <w:t>Green</w:t>
            </w:r>
          </w:p>
          <w:p w14:paraId="3A36EB6F" w14:textId="34180FD7" w:rsidR="00946F45" w:rsidRPr="00F04A05" w:rsidRDefault="00B467D3" w:rsidP="00B467D3">
            <w:pPr>
              <w:rPr>
                <w:rFonts w:ascii="Arial" w:hAnsi="Arial" w:cs="Arial"/>
                <w:sz w:val="16"/>
                <w:szCs w:val="16"/>
              </w:rPr>
            </w:pPr>
            <w:r w:rsidRPr="00F04A05">
              <w:rPr>
                <w:rFonts w:ascii="Arial" w:hAnsi="Arial" w:cs="Arial"/>
                <w:sz w:val="16"/>
                <w:szCs w:val="16"/>
              </w:rPr>
              <w:t>Regular discussion at Health Sub – June</w:t>
            </w:r>
            <w:r w:rsidR="00E437DE" w:rsidRPr="00F04A05">
              <w:rPr>
                <w:rFonts w:ascii="Arial" w:hAnsi="Arial" w:cs="Arial"/>
                <w:sz w:val="16"/>
                <w:szCs w:val="16"/>
              </w:rPr>
              <w:t xml:space="preserve">, </w:t>
            </w:r>
            <w:r w:rsidRPr="00F04A05">
              <w:rPr>
                <w:rFonts w:ascii="Arial" w:hAnsi="Arial" w:cs="Arial"/>
                <w:sz w:val="16"/>
                <w:szCs w:val="16"/>
              </w:rPr>
              <w:t xml:space="preserve">November </w:t>
            </w:r>
            <w:r w:rsidR="00E437DE" w:rsidRPr="00F04A05">
              <w:rPr>
                <w:rFonts w:ascii="Arial" w:hAnsi="Arial" w:cs="Arial"/>
                <w:sz w:val="16"/>
                <w:szCs w:val="16"/>
              </w:rPr>
              <w:t xml:space="preserve">and </w:t>
            </w:r>
            <w:r w:rsidR="00CA6FE9" w:rsidRPr="00F04A05">
              <w:rPr>
                <w:rFonts w:ascii="Arial" w:hAnsi="Arial" w:cs="Arial"/>
                <w:sz w:val="16"/>
                <w:szCs w:val="16"/>
              </w:rPr>
              <w:t xml:space="preserve">February </w:t>
            </w:r>
            <w:r w:rsidRPr="00F04A05">
              <w:rPr>
                <w:rFonts w:ascii="Arial" w:hAnsi="Arial" w:cs="Arial"/>
                <w:sz w:val="16"/>
                <w:szCs w:val="16"/>
              </w:rPr>
              <w:t xml:space="preserve">meetings.  Use of Healthwatch quarterly trends report (survey of 300+ residents) to identify disproportionate impact on communities. </w:t>
            </w:r>
          </w:p>
        </w:tc>
      </w:tr>
      <w:tr w:rsidR="00946F45" w14:paraId="4412BADD" w14:textId="77777777" w:rsidTr="00506C49">
        <w:tc>
          <w:tcPr>
            <w:tcW w:w="1701" w:type="dxa"/>
            <w:vMerge/>
            <w:shd w:val="clear" w:color="auto" w:fill="D9D9D9" w:themeFill="background1" w:themeFillShade="D9"/>
          </w:tcPr>
          <w:p w14:paraId="4F591786" w14:textId="77777777" w:rsidR="00946F45" w:rsidRPr="00F04A05" w:rsidRDefault="00946F45" w:rsidP="00236323">
            <w:pPr>
              <w:jc w:val="center"/>
              <w:rPr>
                <w:rFonts w:ascii="Arial" w:hAnsi="Arial" w:cs="Arial"/>
                <w:b/>
                <w:sz w:val="16"/>
                <w:szCs w:val="16"/>
              </w:rPr>
            </w:pPr>
          </w:p>
        </w:tc>
        <w:tc>
          <w:tcPr>
            <w:tcW w:w="2552" w:type="dxa"/>
            <w:shd w:val="clear" w:color="auto" w:fill="D9D9D9" w:themeFill="background1" w:themeFillShade="D9"/>
          </w:tcPr>
          <w:p w14:paraId="27E84A0C" w14:textId="3AD1A886" w:rsidR="00946F45" w:rsidRPr="00F04A05" w:rsidRDefault="00946F45" w:rsidP="00236323">
            <w:pPr>
              <w:rPr>
                <w:rFonts w:ascii="Arial" w:hAnsi="Arial" w:cs="Arial"/>
                <w:sz w:val="16"/>
                <w:szCs w:val="16"/>
              </w:rPr>
            </w:pPr>
            <w:r w:rsidRPr="00F04A05">
              <w:rPr>
                <w:rFonts w:ascii="Arial" w:hAnsi="Arial" w:cs="Arial"/>
                <w:sz w:val="16"/>
                <w:szCs w:val="16"/>
              </w:rPr>
              <w:t>Mental health and wellbeing</w:t>
            </w:r>
          </w:p>
        </w:tc>
        <w:tc>
          <w:tcPr>
            <w:tcW w:w="3827" w:type="dxa"/>
            <w:shd w:val="clear" w:color="auto" w:fill="D9D9D9" w:themeFill="background1" w:themeFillShade="D9"/>
          </w:tcPr>
          <w:p w14:paraId="156D6416" w14:textId="77777777" w:rsidR="00946F45" w:rsidRPr="00F04A05" w:rsidRDefault="00946F45" w:rsidP="00236323">
            <w:pPr>
              <w:rPr>
                <w:rFonts w:ascii="Arial" w:hAnsi="Arial" w:cs="Arial"/>
                <w:sz w:val="16"/>
                <w:szCs w:val="16"/>
              </w:rPr>
            </w:pPr>
          </w:p>
        </w:tc>
        <w:tc>
          <w:tcPr>
            <w:tcW w:w="2126" w:type="dxa"/>
            <w:shd w:val="clear" w:color="auto" w:fill="D9D9D9" w:themeFill="background1" w:themeFillShade="D9"/>
          </w:tcPr>
          <w:p w14:paraId="20A55C89" w14:textId="25368504" w:rsidR="00946F45" w:rsidRPr="00F04A05" w:rsidRDefault="000435AC" w:rsidP="00236323">
            <w:pPr>
              <w:rPr>
                <w:rFonts w:ascii="Arial" w:hAnsi="Arial" w:cs="Arial"/>
                <w:sz w:val="16"/>
                <w:szCs w:val="16"/>
              </w:rPr>
            </w:pPr>
            <w:r w:rsidRPr="00F04A05">
              <w:rPr>
                <w:rFonts w:ascii="Arial" w:hAnsi="Arial" w:cs="Arial"/>
                <w:sz w:val="16"/>
                <w:szCs w:val="16"/>
              </w:rPr>
              <w:t>Cllr Simon Brown</w:t>
            </w:r>
          </w:p>
        </w:tc>
        <w:tc>
          <w:tcPr>
            <w:tcW w:w="4395" w:type="dxa"/>
            <w:shd w:val="clear" w:color="auto" w:fill="D9D9D9" w:themeFill="background1" w:themeFillShade="D9"/>
          </w:tcPr>
          <w:p w14:paraId="4A493325" w14:textId="77777777" w:rsidR="00946F45" w:rsidRPr="00F04A05" w:rsidRDefault="00A55548" w:rsidP="00236323">
            <w:pPr>
              <w:rPr>
                <w:rFonts w:ascii="Arial" w:hAnsi="Arial" w:cs="Arial"/>
                <w:b/>
                <w:bCs/>
                <w:color w:val="FFC000"/>
                <w:sz w:val="16"/>
                <w:szCs w:val="16"/>
              </w:rPr>
            </w:pPr>
            <w:r w:rsidRPr="00F04A05">
              <w:rPr>
                <w:rFonts w:ascii="Arial" w:hAnsi="Arial" w:cs="Arial"/>
                <w:b/>
                <w:bCs/>
                <w:color w:val="FFC000"/>
                <w:sz w:val="16"/>
                <w:szCs w:val="16"/>
              </w:rPr>
              <w:t>Amber</w:t>
            </w:r>
          </w:p>
          <w:p w14:paraId="02DBC49F" w14:textId="77F6AE30" w:rsidR="00B467D3" w:rsidRPr="00F04A05" w:rsidRDefault="00B467D3" w:rsidP="00236323">
            <w:pPr>
              <w:rPr>
                <w:rFonts w:ascii="Arial" w:hAnsi="Arial" w:cs="Arial"/>
                <w:sz w:val="16"/>
                <w:szCs w:val="16"/>
              </w:rPr>
            </w:pPr>
            <w:r w:rsidRPr="00F04A05">
              <w:rPr>
                <w:rFonts w:ascii="Arial" w:hAnsi="Arial" w:cs="Arial"/>
                <w:sz w:val="16"/>
                <w:szCs w:val="16"/>
              </w:rPr>
              <w:t>Discussion started at November Health Sub, to be followed up at subsequent meeting.  MIND Harrow and CNWL involved in discussions.</w:t>
            </w:r>
          </w:p>
        </w:tc>
      </w:tr>
      <w:tr w:rsidR="00A74E69" w14:paraId="33533EDE" w14:textId="416CF3BC" w:rsidTr="00506C49">
        <w:tc>
          <w:tcPr>
            <w:tcW w:w="1701" w:type="dxa"/>
            <w:vMerge w:val="restart"/>
            <w:shd w:val="clear" w:color="auto" w:fill="D9D9D9" w:themeFill="background1" w:themeFillShade="D9"/>
          </w:tcPr>
          <w:p w14:paraId="3210F9C6" w14:textId="77777777" w:rsidR="00A74E69" w:rsidRPr="001D1D82" w:rsidRDefault="00A74E69" w:rsidP="00236323">
            <w:pPr>
              <w:jc w:val="center"/>
              <w:rPr>
                <w:rFonts w:ascii="Arial" w:hAnsi="Arial" w:cs="Arial"/>
                <w:b/>
                <w:sz w:val="16"/>
                <w:szCs w:val="16"/>
              </w:rPr>
            </w:pPr>
            <w:r w:rsidRPr="001D1D82">
              <w:rPr>
                <w:rFonts w:ascii="Arial" w:hAnsi="Arial" w:cs="Arial"/>
                <w:b/>
                <w:sz w:val="16"/>
                <w:szCs w:val="16"/>
              </w:rPr>
              <w:t>Scrutiny Reviews</w:t>
            </w:r>
          </w:p>
        </w:tc>
        <w:tc>
          <w:tcPr>
            <w:tcW w:w="2552" w:type="dxa"/>
            <w:shd w:val="clear" w:color="auto" w:fill="D9D9D9" w:themeFill="background1" w:themeFillShade="D9"/>
          </w:tcPr>
          <w:p w14:paraId="504AEB08" w14:textId="4DA66696" w:rsidR="00A74E69" w:rsidRPr="001D1D82" w:rsidRDefault="00A74E69" w:rsidP="00A74E69">
            <w:pPr>
              <w:rPr>
                <w:rFonts w:ascii="Arial" w:hAnsi="Arial" w:cs="Arial"/>
                <w:sz w:val="16"/>
                <w:szCs w:val="16"/>
              </w:rPr>
            </w:pPr>
            <w:r w:rsidRPr="001D1D82">
              <w:rPr>
                <w:rFonts w:ascii="Arial" w:hAnsi="Arial" w:cs="Arial"/>
                <w:sz w:val="16"/>
                <w:szCs w:val="16"/>
              </w:rPr>
              <w:t>Delivering the Borough Plan</w:t>
            </w:r>
          </w:p>
        </w:tc>
        <w:tc>
          <w:tcPr>
            <w:tcW w:w="3827" w:type="dxa"/>
            <w:shd w:val="clear" w:color="auto" w:fill="D9D9D9" w:themeFill="background1" w:themeFillShade="D9"/>
          </w:tcPr>
          <w:p w14:paraId="03BA6BA0" w14:textId="77777777" w:rsidR="00A74E69" w:rsidRPr="001D1D82" w:rsidRDefault="00A74E69" w:rsidP="00A13D01">
            <w:pPr>
              <w:rPr>
                <w:rFonts w:ascii="Arial" w:hAnsi="Arial" w:cs="Arial"/>
                <w:sz w:val="16"/>
                <w:szCs w:val="16"/>
              </w:rPr>
            </w:pPr>
            <w:r w:rsidRPr="001D1D82">
              <w:rPr>
                <w:rFonts w:ascii="Arial" w:hAnsi="Arial" w:cs="Arial"/>
                <w:sz w:val="16"/>
                <w:szCs w:val="16"/>
              </w:rPr>
              <w:t>Engagement on themes</w:t>
            </w:r>
          </w:p>
          <w:p w14:paraId="65278465" w14:textId="21BF9884" w:rsidR="00A74E69" w:rsidRPr="001D1D82" w:rsidRDefault="00A74E69" w:rsidP="00236323">
            <w:pPr>
              <w:rPr>
                <w:rFonts w:ascii="Arial" w:hAnsi="Arial" w:cs="Arial"/>
                <w:sz w:val="16"/>
                <w:szCs w:val="16"/>
              </w:rPr>
            </w:pPr>
            <w:r w:rsidRPr="001D1D82">
              <w:rPr>
                <w:rFonts w:ascii="Arial" w:hAnsi="Arial" w:cs="Arial"/>
                <w:sz w:val="16"/>
                <w:szCs w:val="16"/>
              </w:rPr>
              <w:t>Reducing inequalities</w:t>
            </w:r>
          </w:p>
        </w:tc>
        <w:tc>
          <w:tcPr>
            <w:tcW w:w="2126" w:type="dxa"/>
            <w:shd w:val="clear" w:color="auto" w:fill="D9D9D9" w:themeFill="background1" w:themeFillShade="D9"/>
          </w:tcPr>
          <w:p w14:paraId="380F0583" w14:textId="4E4ACD0E" w:rsidR="00A74E69" w:rsidRPr="001D1D82" w:rsidRDefault="00A74E69" w:rsidP="00236323">
            <w:pPr>
              <w:rPr>
                <w:rFonts w:ascii="Arial" w:hAnsi="Arial" w:cs="Arial"/>
                <w:sz w:val="16"/>
                <w:szCs w:val="16"/>
              </w:rPr>
            </w:pPr>
            <w:r w:rsidRPr="001D1D82">
              <w:rPr>
                <w:rFonts w:ascii="Arial" w:hAnsi="Arial" w:cs="Arial"/>
                <w:sz w:val="16"/>
                <w:szCs w:val="16"/>
              </w:rPr>
              <w:t>Cllr Graham Henson</w:t>
            </w:r>
          </w:p>
        </w:tc>
        <w:tc>
          <w:tcPr>
            <w:tcW w:w="4395" w:type="dxa"/>
            <w:shd w:val="clear" w:color="auto" w:fill="D9D9D9" w:themeFill="background1" w:themeFillShade="D9"/>
          </w:tcPr>
          <w:p w14:paraId="1B2A5960" w14:textId="77777777" w:rsidR="00A74E69" w:rsidRPr="001D1D82" w:rsidRDefault="00A55548" w:rsidP="00236323">
            <w:pPr>
              <w:rPr>
                <w:rFonts w:ascii="Arial" w:hAnsi="Arial" w:cs="Arial"/>
                <w:b/>
                <w:bCs/>
                <w:color w:val="FFC000"/>
                <w:sz w:val="16"/>
                <w:szCs w:val="16"/>
              </w:rPr>
            </w:pPr>
            <w:r w:rsidRPr="001D1D82">
              <w:rPr>
                <w:rFonts w:ascii="Arial" w:hAnsi="Arial" w:cs="Arial"/>
                <w:b/>
                <w:bCs/>
                <w:color w:val="FFC000"/>
                <w:sz w:val="16"/>
                <w:szCs w:val="16"/>
              </w:rPr>
              <w:t>Amber</w:t>
            </w:r>
          </w:p>
          <w:p w14:paraId="0BCF4892" w14:textId="4BAFF506" w:rsidR="00926B68" w:rsidRPr="001D1D82" w:rsidRDefault="00926B68" w:rsidP="00236323">
            <w:pPr>
              <w:rPr>
                <w:rFonts w:ascii="Arial" w:hAnsi="Arial" w:cs="Arial"/>
                <w:sz w:val="16"/>
                <w:szCs w:val="16"/>
              </w:rPr>
            </w:pPr>
            <w:r w:rsidRPr="001D1D82">
              <w:rPr>
                <w:rFonts w:ascii="Arial" w:hAnsi="Arial" w:cs="Arial"/>
                <w:sz w:val="16"/>
                <w:szCs w:val="16"/>
              </w:rPr>
              <w:t>Work on the Borough Plan is paused due to stretched organisational capacity.</w:t>
            </w:r>
          </w:p>
        </w:tc>
      </w:tr>
      <w:tr w:rsidR="00A74E69" w14:paraId="3E1130C6" w14:textId="2A1FB147" w:rsidTr="00506C49">
        <w:tc>
          <w:tcPr>
            <w:tcW w:w="1701" w:type="dxa"/>
            <w:vMerge/>
            <w:shd w:val="clear" w:color="auto" w:fill="D9D9D9" w:themeFill="background1" w:themeFillShade="D9"/>
          </w:tcPr>
          <w:p w14:paraId="1B9FA10B" w14:textId="77777777" w:rsidR="00A74E69" w:rsidRPr="001D1D82" w:rsidRDefault="00A74E69" w:rsidP="00236323">
            <w:pPr>
              <w:jc w:val="center"/>
              <w:rPr>
                <w:rFonts w:ascii="Arial" w:hAnsi="Arial" w:cs="Arial"/>
                <w:b/>
                <w:sz w:val="16"/>
                <w:szCs w:val="16"/>
              </w:rPr>
            </w:pPr>
          </w:p>
        </w:tc>
        <w:tc>
          <w:tcPr>
            <w:tcW w:w="2552" w:type="dxa"/>
            <w:shd w:val="clear" w:color="auto" w:fill="D9D9D9" w:themeFill="background1" w:themeFillShade="D9"/>
          </w:tcPr>
          <w:p w14:paraId="55F1E708" w14:textId="26A96868" w:rsidR="00A74E69" w:rsidRPr="001D1D82" w:rsidRDefault="00A74E69" w:rsidP="00236323">
            <w:pPr>
              <w:rPr>
                <w:rFonts w:ascii="Arial" w:hAnsi="Arial" w:cs="Arial"/>
                <w:sz w:val="16"/>
                <w:szCs w:val="16"/>
              </w:rPr>
            </w:pPr>
            <w:r w:rsidRPr="001D1D82">
              <w:rPr>
                <w:rFonts w:ascii="Arial" w:hAnsi="Arial" w:cs="Arial"/>
                <w:sz w:val="16"/>
                <w:szCs w:val="16"/>
              </w:rPr>
              <w:t>Council actions to address equalities</w:t>
            </w:r>
          </w:p>
        </w:tc>
        <w:tc>
          <w:tcPr>
            <w:tcW w:w="3827" w:type="dxa"/>
            <w:shd w:val="clear" w:color="auto" w:fill="D9D9D9" w:themeFill="background1" w:themeFillShade="D9"/>
          </w:tcPr>
          <w:p w14:paraId="679CC056" w14:textId="19FC9849" w:rsidR="00A74E69" w:rsidRPr="001D1D82" w:rsidRDefault="00A74E69" w:rsidP="004626D7">
            <w:pPr>
              <w:rPr>
                <w:rFonts w:ascii="Arial" w:hAnsi="Arial" w:cs="Arial"/>
                <w:sz w:val="16"/>
                <w:szCs w:val="16"/>
              </w:rPr>
            </w:pPr>
            <w:r w:rsidRPr="001D1D82">
              <w:rPr>
                <w:rFonts w:ascii="Arial" w:hAnsi="Arial" w:cs="Arial"/>
                <w:sz w:val="16"/>
                <w:szCs w:val="16"/>
              </w:rPr>
              <w:t>Developing and delivering an equalities action plan</w:t>
            </w:r>
          </w:p>
          <w:p w14:paraId="3C38F50C" w14:textId="4EBC65F1" w:rsidR="00A74E69" w:rsidRPr="001D1D82" w:rsidRDefault="00A74E69" w:rsidP="004626D7">
            <w:pPr>
              <w:rPr>
                <w:rFonts w:ascii="Arial" w:hAnsi="Arial" w:cs="Arial"/>
                <w:sz w:val="16"/>
                <w:szCs w:val="16"/>
              </w:rPr>
            </w:pPr>
            <w:r w:rsidRPr="001D1D82">
              <w:rPr>
                <w:rFonts w:ascii="Arial" w:hAnsi="Arial" w:cs="Arial"/>
                <w:sz w:val="16"/>
                <w:szCs w:val="16"/>
              </w:rPr>
              <w:t>Scrutiny’s role in cross-party member working group</w:t>
            </w:r>
          </w:p>
        </w:tc>
        <w:tc>
          <w:tcPr>
            <w:tcW w:w="2126" w:type="dxa"/>
            <w:shd w:val="clear" w:color="auto" w:fill="D9D9D9" w:themeFill="background1" w:themeFillShade="D9"/>
          </w:tcPr>
          <w:p w14:paraId="701DB0B6" w14:textId="316D73DC" w:rsidR="00A74E69" w:rsidRPr="001D1D82" w:rsidRDefault="00A74E69" w:rsidP="00236323">
            <w:pPr>
              <w:rPr>
                <w:rFonts w:ascii="Arial" w:hAnsi="Arial" w:cs="Arial"/>
                <w:sz w:val="16"/>
                <w:szCs w:val="16"/>
              </w:rPr>
            </w:pPr>
          </w:p>
        </w:tc>
        <w:tc>
          <w:tcPr>
            <w:tcW w:w="4395" w:type="dxa"/>
            <w:shd w:val="clear" w:color="auto" w:fill="D9D9D9" w:themeFill="background1" w:themeFillShade="D9"/>
          </w:tcPr>
          <w:p w14:paraId="1CDC08BA" w14:textId="77777777" w:rsidR="00A74E69" w:rsidRPr="001D1D82" w:rsidRDefault="00A55548" w:rsidP="00236323">
            <w:pPr>
              <w:rPr>
                <w:rFonts w:ascii="Arial" w:hAnsi="Arial" w:cs="Arial"/>
                <w:b/>
                <w:bCs/>
                <w:color w:val="00B050"/>
                <w:sz w:val="16"/>
                <w:szCs w:val="16"/>
              </w:rPr>
            </w:pPr>
            <w:r w:rsidRPr="001D1D82">
              <w:rPr>
                <w:rFonts w:ascii="Arial" w:hAnsi="Arial" w:cs="Arial"/>
                <w:b/>
                <w:bCs/>
                <w:color w:val="00B050"/>
                <w:sz w:val="16"/>
                <w:szCs w:val="16"/>
              </w:rPr>
              <w:t>Green</w:t>
            </w:r>
          </w:p>
          <w:p w14:paraId="1CE0B907" w14:textId="30A6ADDE" w:rsidR="00926B68" w:rsidRPr="001D1D82" w:rsidRDefault="00926B68" w:rsidP="00236323">
            <w:pPr>
              <w:rPr>
                <w:rFonts w:ascii="Arial" w:hAnsi="Arial" w:cs="Arial"/>
                <w:sz w:val="16"/>
                <w:szCs w:val="16"/>
              </w:rPr>
            </w:pPr>
            <w:r w:rsidRPr="001D1D82">
              <w:rPr>
                <w:rFonts w:ascii="Arial" w:hAnsi="Arial" w:cs="Arial"/>
                <w:sz w:val="16"/>
                <w:szCs w:val="16"/>
              </w:rPr>
              <w:t xml:space="preserve">An update on corporate equalities work was presented to O&amp;S in October.  Scrutiny involvement in the cross-party members’ group continues. </w:t>
            </w:r>
          </w:p>
        </w:tc>
      </w:tr>
      <w:tr w:rsidR="00A74E69" w14:paraId="7F38B72C" w14:textId="77777777" w:rsidTr="00506C49">
        <w:tc>
          <w:tcPr>
            <w:tcW w:w="1701" w:type="dxa"/>
            <w:vMerge/>
            <w:shd w:val="clear" w:color="auto" w:fill="D9D9D9" w:themeFill="background1" w:themeFillShade="D9"/>
          </w:tcPr>
          <w:p w14:paraId="35150AC5" w14:textId="038B81BB" w:rsidR="00A74E69" w:rsidRPr="001D1D82" w:rsidRDefault="00A74E69" w:rsidP="00236323">
            <w:pPr>
              <w:jc w:val="center"/>
              <w:rPr>
                <w:rFonts w:ascii="Arial" w:hAnsi="Arial" w:cs="Arial"/>
                <w:b/>
                <w:sz w:val="16"/>
                <w:szCs w:val="16"/>
              </w:rPr>
            </w:pPr>
          </w:p>
        </w:tc>
        <w:tc>
          <w:tcPr>
            <w:tcW w:w="2552" w:type="dxa"/>
            <w:shd w:val="clear" w:color="auto" w:fill="D9D9D9" w:themeFill="background1" w:themeFillShade="D9"/>
          </w:tcPr>
          <w:p w14:paraId="034AEB4E" w14:textId="29AE8F85" w:rsidR="00A74E69" w:rsidRPr="001D1D82" w:rsidRDefault="00A74E69" w:rsidP="00236323">
            <w:pPr>
              <w:rPr>
                <w:rFonts w:ascii="Arial" w:hAnsi="Arial" w:cs="Arial"/>
                <w:sz w:val="16"/>
                <w:szCs w:val="16"/>
              </w:rPr>
            </w:pPr>
            <w:r w:rsidRPr="001D1D82">
              <w:rPr>
                <w:rFonts w:ascii="Arial" w:hAnsi="Arial" w:cs="Arial"/>
                <w:sz w:val="16"/>
                <w:szCs w:val="16"/>
              </w:rPr>
              <w:t xml:space="preserve">Adult social care reform </w:t>
            </w:r>
          </w:p>
        </w:tc>
        <w:tc>
          <w:tcPr>
            <w:tcW w:w="3827" w:type="dxa"/>
            <w:shd w:val="clear" w:color="auto" w:fill="D9D9D9" w:themeFill="background1" w:themeFillShade="D9"/>
          </w:tcPr>
          <w:p w14:paraId="6C31CA9A" w14:textId="6292CFE4" w:rsidR="00A74E69" w:rsidRPr="001D1D82" w:rsidRDefault="00A74E69" w:rsidP="00236323">
            <w:pPr>
              <w:rPr>
                <w:rFonts w:ascii="Arial" w:hAnsi="Arial" w:cs="Arial"/>
                <w:sz w:val="16"/>
                <w:szCs w:val="16"/>
              </w:rPr>
            </w:pPr>
            <w:r w:rsidRPr="001D1D82">
              <w:rPr>
                <w:rFonts w:ascii="Arial" w:hAnsi="Arial" w:cs="Arial"/>
                <w:sz w:val="16"/>
                <w:szCs w:val="16"/>
              </w:rPr>
              <w:t>White paper (expected soon) – analysis of implication on Harrow and council response to consultation</w:t>
            </w:r>
          </w:p>
        </w:tc>
        <w:tc>
          <w:tcPr>
            <w:tcW w:w="2126" w:type="dxa"/>
            <w:shd w:val="clear" w:color="auto" w:fill="D9D9D9" w:themeFill="background1" w:themeFillShade="D9"/>
          </w:tcPr>
          <w:p w14:paraId="4D3669C9" w14:textId="353E47ED" w:rsidR="00A74E69" w:rsidRPr="001D1D82" w:rsidRDefault="00A74E69" w:rsidP="00236323">
            <w:pPr>
              <w:rPr>
                <w:rFonts w:ascii="Arial" w:hAnsi="Arial" w:cs="Arial"/>
                <w:sz w:val="16"/>
                <w:szCs w:val="16"/>
              </w:rPr>
            </w:pPr>
            <w:r w:rsidRPr="001D1D82">
              <w:rPr>
                <w:rFonts w:ascii="Arial" w:hAnsi="Arial" w:cs="Arial"/>
                <w:sz w:val="16"/>
                <w:szCs w:val="16"/>
              </w:rPr>
              <w:t>Cllr Simon Brown</w:t>
            </w:r>
          </w:p>
        </w:tc>
        <w:tc>
          <w:tcPr>
            <w:tcW w:w="4395" w:type="dxa"/>
            <w:shd w:val="clear" w:color="auto" w:fill="D9D9D9" w:themeFill="background1" w:themeFillShade="D9"/>
          </w:tcPr>
          <w:p w14:paraId="5E1AA5D5" w14:textId="4AF312E6" w:rsidR="00A74E69" w:rsidRPr="001D1D82" w:rsidRDefault="00926B68" w:rsidP="00236323">
            <w:pPr>
              <w:rPr>
                <w:rFonts w:ascii="Arial" w:hAnsi="Arial" w:cs="Arial"/>
                <w:b/>
                <w:bCs/>
                <w:color w:val="FFC000"/>
                <w:sz w:val="16"/>
                <w:szCs w:val="16"/>
              </w:rPr>
            </w:pPr>
            <w:r w:rsidRPr="001D1D82">
              <w:rPr>
                <w:rFonts w:ascii="Arial" w:hAnsi="Arial" w:cs="Arial"/>
                <w:b/>
                <w:bCs/>
                <w:color w:val="FFC000"/>
                <w:sz w:val="16"/>
                <w:szCs w:val="16"/>
              </w:rPr>
              <w:t>Amber</w:t>
            </w:r>
          </w:p>
          <w:p w14:paraId="3B852DBE" w14:textId="38090292" w:rsidR="00926B68" w:rsidRPr="001D1D82" w:rsidRDefault="00926B68" w:rsidP="00236323">
            <w:pPr>
              <w:rPr>
                <w:rFonts w:ascii="Arial" w:hAnsi="Arial" w:cs="Arial"/>
                <w:sz w:val="16"/>
                <w:szCs w:val="16"/>
              </w:rPr>
            </w:pPr>
            <w:r w:rsidRPr="001D1D82">
              <w:rPr>
                <w:rFonts w:ascii="Arial" w:hAnsi="Arial" w:cs="Arial"/>
                <w:sz w:val="16"/>
                <w:szCs w:val="16"/>
              </w:rPr>
              <w:t>White paper yet to be published.</w:t>
            </w:r>
          </w:p>
        </w:tc>
      </w:tr>
      <w:tr w:rsidR="00A74E69" w14:paraId="4DFCF736" w14:textId="7426F8EA" w:rsidTr="00506C49">
        <w:tc>
          <w:tcPr>
            <w:tcW w:w="1701" w:type="dxa"/>
            <w:vMerge/>
            <w:shd w:val="clear" w:color="auto" w:fill="D9D9D9" w:themeFill="background1" w:themeFillShade="D9"/>
          </w:tcPr>
          <w:p w14:paraId="3489031B" w14:textId="0BBC6E33" w:rsidR="00A74E69" w:rsidRPr="001D1D82" w:rsidRDefault="00A74E69" w:rsidP="00236323">
            <w:pPr>
              <w:jc w:val="center"/>
              <w:rPr>
                <w:rFonts w:ascii="Arial" w:hAnsi="Arial" w:cs="Arial"/>
                <w:b/>
                <w:sz w:val="16"/>
                <w:szCs w:val="16"/>
              </w:rPr>
            </w:pPr>
          </w:p>
        </w:tc>
        <w:tc>
          <w:tcPr>
            <w:tcW w:w="2552" w:type="dxa"/>
            <w:shd w:val="clear" w:color="auto" w:fill="D9D9D9" w:themeFill="background1" w:themeFillShade="D9"/>
          </w:tcPr>
          <w:p w14:paraId="07490139" w14:textId="43985211" w:rsidR="00A74E69" w:rsidRPr="001D1D82" w:rsidRDefault="00A74E69" w:rsidP="00236323">
            <w:pPr>
              <w:rPr>
                <w:rFonts w:ascii="Arial" w:hAnsi="Arial" w:cs="Arial"/>
                <w:sz w:val="16"/>
                <w:szCs w:val="16"/>
              </w:rPr>
            </w:pPr>
            <w:r w:rsidRPr="001D1D82">
              <w:rPr>
                <w:rFonts w:ascii="Arial" w:hAnsi="Arial" w:cs="Arial"/>
                <w:sz w:val="16"/>
                <w:szCs w:val="16"/>
              </w:rPr>
              <w:t>Policy development in council strategies – how to engage scrutiny</w:t>
            </w:r>
          </w:p>
        </w:tc>
        <w:tc>
          <w:tcPr>
            <w:tcW w:w="3827" w:type="dxa"/>
            <w:shd w:val="clear" w:color="auto" w:fill="D9D9D9" w:themeFill="background1" w:themeFillShade="D9"/>
          </w:tcPr>
          <w:p w14:paraId="16C09617" w14:textId="13D5CA13" w:rsidR="00A74E69" w:rsidRPr="001D1D82" w:rsidRDefault="00A74E69" w:rsidP="00236323">
            <w:pPr>
              <w:rPr>
                <w:rFonts w:ascii="Arial" w:hAnsi="Arial" w:cs="Arial"/>
                <w:sz w:val="16"/>
                <w:szCs w:val="16"/>
              </w:rPr>
            </w:pPr>
            <w:r w:rsidRPr="001D1D82">
              <w:rPr>
                <w:rFonts w:ascii="Arial" w:hAnsi="Arial" w:cs="Arial"/>
                <w:sz w:val="16"/>
                <w:szCs w:val="16"/>
              </w:rPr>
              <w:t>Scrutiny’s role in policy development and pre-decision scrutiny</w:t>
            </w:r>
          </w:p>
        </w:tc>
        <w:tc>
          <w:tcPr>
            <w:tcW w:w="2126" w:type="dxa"/>
            <w:shd w:val="clear" w:color="auto" w:fill="D9D9D9" w:themeFill="background1" w:themeFillShade="D9"/>
          </w:tcPr>
          <w:p w14:paraId="754AB48A" w14:textId="33ADB959" w:rsidR="00A74E69" w:rsidRPr="001D1D82" w:rsidRDefault="00A74E69" w:rsidP="00236323">
            <w:pPr>
              <w:rPr>
                <w:rFonts w:ascii="Arial" w:hAnsi="Arial" w:cs="Arial"/>
                <w:sz w:val="16"/>
                <w:szCs w:val="16"/>
              </w:rPr>
            </w:pPr>
            <w:r w:rsidRPr="001D1D82">
              <w:rPr>
                <w:rFonts w:ascii="Arial" w:hAnsi="Arial" w:cs="Arial"/>
                <w:sz w:val="16"/>
                <w:szCs w:val="16"/>
              </w:rPr>
              <w:t>Cllr Graham Henson</w:t>
            </w:r>
          </w:p>
        </w:tc>
        <w:tc>
          <w:tcPr>
            <w:tcW w:w="4395" w:type="dxa"/>
            <w:shd w:val="clear" w:color="auto" w:fill="D9D9D9" w:themeFill="background1" w:themeFillShade="D9"/>
          </w:tcPr>
          <w:p w14:paraId="720F0899" w14:textId="77777777" w:rsidR="00A74E69" w:rsidRPr="001D1D82" w:rsidRDefault="00926B68" w:rsidP="00236323">
            <w:pPr>
              <w:rPr>
                <w:rFonts w:ascii="Arial" w:hAnsi="Arial" w:cs="Arial"/>
                <w:b/>
                <w:bCs/>
                <w:color w:val="FFC000"/>
                <w:sz w:val="16"/>
                <w:szCs w:val="16"/>
              </w:rPr>
            </w:pPr>
            <w:r w:rsidRPr="001D1D82">
              <w:rPr>
                <w:rFonts w:ascii="Arial" w:hAnsi="Arial" w:cs="Arial"/>
                <w:b/>
                <w:bCs/>
                <w:color w:val="FFC000"/>
                <w:sz w:val="16"/>
                <w:szCs w:val="16"/>
              </w:rPr>
              <w:t>Amber</w:t>
            </w:r>
          </w:p>
          <w:p w14:paraId="16280BC4" w14:textId="43C2D409" w:rsidR="00926B68" w:rsidRPr="001D1D82" w:rsidRDefault="00926B68" w:rsidP="00236323">
            <w:pPr>
              <w:rPr>
                <w:rFonts w:ascii="Arial" w:hAnsi="Arial" w:cs="Arial"/>
                <w:sz w:val="16"/>
                <w:szCs w:val="16"/>
              </w:rPr>
            </w:pPr>
            <w:r w:rsidRPr="001D1D82">
              <w:rPr>
                <w:rFonts w:ascii="Arial" w:hAnsi="Arial" w:cs="Arial"/>
                <w:sz w:val="16"/>
                <w:szCs w:val="16"/>
              </w:rPr>
              <w:t>No formal consideration yet, however progress of HSDP scrutiny demonstrates a good working approach to scrutiny’s role in policy development?</w:t>
            </w:r>
          </w:p>
        </w:tc>
      </w:tr>
      <w:tr w:rsidR="00C5282D" w14:paraId="3309CE9A" w14:textId="77777777" w:rsidTr="00506C49">
        <w:tc>
          <w:tcPr>
            <w:tcW w:w="1701" w:type="dxa"/>
            <w:shd w:val="clear" w:color="auto" w:fill="D9D9D9" w:themeFill="background1" w:themeFillShade="D9"/>
          </w:tcPr>
          <w:p w14:paraId="3A794FDF" w14:textId="4DF8D25F" w:rsidR="00C5282D" w:rsidRPr="001D1D82" w:rsidRDefault="00C5282D" w:rsidP="00236323">
            <w:pPr>
              <w:jc w:val="center"/>
              <w:rPr>
                <w:rFonts w:ascii="Arial" w:hAnsi="Arial" w:cs="Arial"/>
                <w:b/>
                <w:sz w:val="16"/>
                <w:szCs w:val="16"/>
              </w:rPr>
            </w:pPr>
            <w:r w:rsidRPr="001D1D82">
              <w:rPr>
                <w:rFonts w:ascii="Arial" w:hAnsi="Arial" w:cs="Arial"/>
                <w:b/>
                <w:sz w:val="16"/>
                <w:szCs w:val="16"/>
              </w:rPr>
              <w:t>Outstanding from Year 2 2019/2020</w:t>
            </w:r>
          </w:p>
        </w:tc>
        <w:tc>
          <w:tcPr>
            <w:tcW w:w="2552" w:type="dxa"/>
            <w:shd w:val="clear" w:color="auto" w:fill="D9D9D9" w:themeFill="background1" w:themeFillShade="D9"/>
          </w:tcPr>
          <w:p w14:paraId="5AF9E797" w14:textId="4A314A3C" w:rsidR="00C5282D" w:rsidRPr="001D1D82" w:rsidRDefault="00C5282D" w:rsidP="00236323">
            <w:pPr>
              <w:rPr>
                <w:rFonts w:ascii="Arial" w:hAnsi="Arial" w:cs="Arial"/>
                <w:sz w:val="16"/>
                <w:szCs w:val="16"/>
              </w:rPr>
            </w:pPr>
            <w:r w:rsidRPr="001D1D82">
              <w:rPr>
                <w:rFonts w:ascii="Arial" w:hAnsi="Arial" w:cs="Arial"/>
                <w:sz w:val="16"/>
                <w:szCs w:val="16"/>
              </w:rPr>
              <w:t>O&amp;S/Review – Shared Services</w:t>
            </w:r>
          </w:p>
        </w:tc>
        <w:tc>
          <w:tcPr>
            <w:tcW w:w="3827" w:type="dxa"/>
            <w:shd w:val="clear" w:color="auto" w:fill="D9D9D9" w:themeFill="background1" w:themeFillShade="D9"/>
          </w:tcPr>
          <w:p w14:paraId="403673EE" w14:textId="77777777" w:rsidR="00C5282D" w:rsidRPr="001D1D82" w:rsidRDefault="00C5282D" w:rsidP="00236323">
            <w:pPr>
              <w:rPr>
                <w:rFonts w:ascii="Arial" w:hAnsi="Arial" w:cs="Arial"/>
                <w:sz w:val="16"/>
                <w:szCs w:val="16"/>
              </w:rPr>
            </w:pPr>
          </w:p>
        </w:tc>
        <w:tc>
          <w:tcPr>
            <w:tcW w:w="2126" w:type="dxa"/>
            <w:shd w:val="clear" w:color="auto" w:fill="D9D9D9" w:themeFill="background1" w:themeFillShade="D9"/>
          </w:tcPr>
          <w:p w14:paraId="040A56C5" w14:textId="77777777" w:rsidR="00C5282D" w:rsidRPr="001D1D82" w:rsidRDefault="00C5282D" w:rsidP="00236323">
            <w:pPr>
              <w:rPr>
                <w:rFonts w:ascii="Arial" w:hAnsi="Arial" w:cs="Arial"/>
                <w:sz w:val="16"/>
                <w:szCs w:val="16"/>
              </w:rPr>
            </w:pPr>
          </w:p>
        </w:tc>
        <w:tc>
          <w:tcPr>
            <w:tcW w:w="4395" w:type="dxa"/>
            <w:shd w:val="clear" w:color="auto" w:fill="D9D9D9" w:themeFill="background1" w:themeFillShade="D9"/>
          </w:tcPr>
          <w:p w14:paraId="5E162AF7" w14:textId="77777777" w:rsidR="00C5282D" w:rsidRPr="001D1D82" w:rsidRDefault="00C5282D" w:rsidP="00236323">
            <w:pPr>
              <w:rPr>
                <w:rFonts w:ascii="Arial" w:hAnsi="Arial" w:cs="Arial"/>
                <w:b/>
                <w:bCs/>
                <w:color w:val="FFC000"/>
                <w:sz w:val="16"/>
                <w:szCs w:val="16"/>
              </w:rPr>
            </w:pPr>
            <w:r w:rsidRPr="001D1D82">
              <w:rPr>
                <w:rFonts w:ascii="Arial" w:hAnsi="Arial" w:cs="Arial"/>
                <w:b/>
                <w:bCs/>
                <w:color w:val="FFC000"/>
                <w:sz w:val="16"/>
                <w:szCs w:val="16"/>
              </w:rPr>
              <w:t>Amber</w:t>
            </w:r>
          </w:p>
          <w:p w14:paraId="1BAF66DC" w14:textId="2F4E7048" w:rsidR="00C5282D" w:rsidRPr="001D1D82" w:rsidRDefault="00C5282D" w:rsidP="00236323">
            <w:pPr>
              <w:rPr>
                <w:rFonts w:ascii="Arial" w:hAnsi="Arial" w:cs="Arial"/>
                <w:sz w:val="16"/>
                <w:szCs w:val="16"/>
              </w:rPr>
            </w:pPr>
            <w:r w:rsidRPr="001D1D82">
              <w:rPr>
                <w:rFonts w:ascii="Arial" w:hAnsi="Arial" w:cs="Arial"/>
                <w:sz w:val="16"/>
                <w:szCs w:val="16"/>
              </w:rPr>
              <w:t xml:space="preserve">Scheduled to report back to </w:t>
            </w:r>
            <w:r w:rsidR="007D0E9E" w:rsidRPr="001D1D82">
              <w:rPr>
                <w:rFonts w:ascii="Arial" w:hAnsi="Arial" w:cs="Arial"/>
                <w:sz w:val="16"/>
                <w:szCs w:val="16"/>
              </w:rPr>
              <w:t>April</w:t>
            </w:r>
            <w:r w:rsidRPr="001D1D82">
              <w:rPr>
                <w:rFonts w:ascii="Arial" w:hAnsi="Arial" w:cs="Arial"/>
                <w:sz w:val="16"/>
                <w:szCs w:val="16"/>
              </w:rPr>
              <w:t xml:space="preserve"> O&amp;S, with relaxation of expectations on timing of Executive response given current organisational capacity stretch. </w:t>
            </w:r>
          </w:p>
        </w:tc>
      </w:tr>
      <w:tr w:rsidR="00C5282D" w14:paraId="38576EFE" w14:textId="77777777" w:rsidTr="00506C49">
        <w:tc>
          <w:tcPr>
            <w:tcW w:w="1701" w:type="dxa"/>
            <w:shd w:val="clear" w:color="auto" w:fill="D9D9D9" w:themeFill="background1" w:themeFillShade="D9"/>
          </w:tcPr>
          <w:p w14:paraId="1A47CB21" w14:textId="77777777" w:rsidR="00C5282D" w:rsidRPr="001D1D82" w:rsidRDefault="00C5282D" w:rsidP="00236323">
            <w:pPr>
              <w:jc w:val="center"/>
              <w:rPr>
                <w:rFonts w:ascii="Arial" w:hAnsi="Arial" w:cs="Arial"/>
                <w:b/>
                <w:sz w:val="16"/>
                <w:szCs w:val="16"/>
              </w:rPr>
            </w:pPr>
          </w:p>
        </w:tc>
        <w:tc>
          <w:tcPr>
            <w:tcW w:w="2552" w:type="dxa"/>
            <w:shd w:val="clear" w:color="auto" w:fill="D9D9D9" w:themeFill="background1" w:themeFillShade="D9"/>
          </w:tcPr>
          <w:p w14:paraId="4F487B04" w14:textId="71333540" w:rsidR="00C5282D" w:rsidRPr="001D1D82" w:rsidRDefault="00C5282D" w:rsidP="00236323">
            <w:pPr>
              <w:rPr>
                <w:rFonts w:ascii="Arial" w:hAnsi="Arial" w:cs="Arial"/>
                <w:sz w:val="16"/>
                <w:szCs w:val="16"/>
              </w:rPr>
            </w:pPr>
            <w:r w:rsidRPr="001D1D82">
              <w:rPr>
                <w:rFonts w:ascii="Arial" w:hAnsi="Arial" w:cs="Arial"/>
                <w:sz w:val="16"/>
                <w:szCs w:val="16"/>
              </w:rPr>
              <w:t>P&amp;F – MTFS Budget Strategy</w:t>
            </w:r>
          </w:p>
        </w:tc>
        <w:tc>
          <w:tcPr>
            <w:tcW w:w="3827" w:type="dxa"/>
            <w:shd w:val="clear" w:color="auto" w:fill="D9D9D9" w:themeFill="background1" w:themeFillShade="D9"/>
          </w:tcPr>
          <w:p w14:paraId="2AA433FA" w14:textId="77777777" w:rsidR="00C5282D" w:rsidRPr="001D1D82" w:rsidRDefault="00C5282D" w:rsidP="00236323">
            <w:pPr>
              <w:rPr>
                <w:rFonts w:ascii="Arial" w:hAnsi="Arial" w:cs="Arial"/>
                <w:sz w:val="16"/>
                <w:szCs w:val="16"/>
              </w:rPr>
            </w:pPr>
          </w:p>
        </w:tc>
        <w:tc>
          <w:tcPr>
            <w:tcW w:w="2126" w:type="dxa"/>
            <w:shd w:val="clear" w:color="auto" w:fill="D9D9D9" w:themeFill="background1" w:themeFillShade="D9"/>
          </w:tcPr>
          <w:p w14:paraId="786ACA65" w14:textId="77777777" w:rsidR="00C5282D" w:rsidRPr="001D1D82" w:rsidRDefault="00C5282D" w:rsidP="00236323">
            <w:pPr>
              <w:rPr>
                <w:rFonts w:ascii="Arial" w:hAnsi="Arial" w:cs="Arial"/>
                <w:sz w:val="16"/>
                <w:szCs w:val="16"/>
              </w:rPr>
            </w:pPr>
          </w:p>
        </w:tc>
        <w:tc>
          <w:tcPr>
            <w:tcW w:w="4395" w:type="dxa"/>
            <w:shd w:val="clear" w:color="auto" w:fill="D9D9D9" w:themeFill="background1" w:themeFillShade="D9"/>
          </w:tcPr>
          <w:p w14:paraId="602ED7CE" w14:textId="77777777" w:rsidR="00C5282D" w:rsidRPr="001D1D82" w:rsidRDefault="00C5282D" w:rsidP="00236323">
            <w:pPr>
              <w:rPr>
                <w:rFonts w:ascii="Arial" w:hAnsi="Arial" w:cs="Arial"/>
                <w:b/>
                <w:bCs/>
                <w:color w:val="00B050"/>
                <w:sz w:val="16"/>
                <w:szCs w:val="16"/>
              </w:rPr>
            </w:pPr>
            <w:r w:rsidRPr="001D1D82">
              <w:rPr>
                <w:rFonts w:ascii="Arial" w:hAnsi="Arial" w:cs="Arial"/>
                <w:b/>
                <w:bCs/>
                <w:color w:val="00B050"/>
                <w:sz w:val="16"/>
                <w:szCs w:val="16"/>
              </w:rPr>
              <w:t xml:space="preserve">Green </w:t>
            </w:r>
          </w:p>
          <w:p w14:paraId="33E376F5" w14:textId="6F364FCC" w:rsidR="00C5282D" w:rsidRPr="001D1D82" w:rsidRDefault="009255B4" w:rsidP="00236323">
            <w:pPr>
              <w:rPr>
                <w:rFonts w:ascii="Arial" w:hAnsi="Arial" w:cs="Arial"/>
                <w:sz w:val="16"/>
                <w:szCs w:val="16"/>
              </w:rPr>
            </w:pPr>
            <w:r w:rsidRPr="001D1D82">
              <w:rPr>
                <w:rFonts w:ascii="Arial" w:hAnsi="Arial" w:cs="Arial"/>
                <w:sz w:val="16"/>
                <w:szCs w:val="16"/>
              </w:rPr>
              <w:t>Considered at P&amp;F in December</w:t>
            </w:r>
          </w:p>
        </w:tc>
      </w:tr>
      <w:tr w:rsidR="00C5282D" w14:paraId="62CDDBA5" w14:textId="77777777" w:rsidTr="00506C49">
        <w:tc>
          <w:tcPr>
            <w:tcW w:w="1701" w:type="dxa"/>
            <w:shd w:val="clear" w:color="auto" w:fill="D9D9D9" w:themeFill="background1" w:themeFillShade="D9"/>
          </w:tcPr>
          <w:p w14:paraId="0D49E5E3" w14:textId="77777777" w:rsidR="00C5282D" w:rsidRPr="001D1D82" w:rsidRDefault="00C5282D" w:rsidP="00236323">
            <w:pPr>
              <w:jc w:val="center"/>
              <w:rPr>
                <w:rFonts w:ascii="Arial" w:hAnsi="Arial" w:cs="Arial"/>
                <w:b/>
                <w:sz w:val="16"/>
                <w:szCs w:val="16"/>
              </w:rPr>
            </w:pPr>
          </w:p>
        </w:tc>
        <w:tc>
          <w:tcPr>
            <w:tcW w:w="2552" w:type="dxa"/>
            <w:shd w:val="clear" w:color="auto" w:fill="D9D9D9" w:themeFill="background1" w:themeFillShade="D9"/>
          </w:tcPr>
          <w:p w14:paraId="6704E03F" w14:textId="7FB3276C" w:rsidR="00C5282D" w:rsidRPr="001D1D82" w:rsidRDefault="00C5282D" w:rsidP="00236323">
            <w:pPr>
              <w:rPr>
                <w:rFonts w:ascii="Arial" w:hAnsi="Arial" w:cs="Arial"/>
                <w:sz w:val="16"/>
                <w:szCs w:val="16"/>
              </w:rPr>
            </w:pPr>
            <w:r w:rsidRPr="001D1D82">
              <w:rPr>
                <w:rFonts w:ascii="Arial" w:hAnsi="Arial" w:cs="Arial"/>
                <w:sz w:val="16"/>
                <w:szCs w:val="16"/>
              </w:rPr>
              <w:t>P&amp;F – Digitisation on customer services</w:t>
            </w:r>
          </w:p>
        </w:tc>
        <w:tc>
          <w:tcPr>
            <w:tcW w:w="3827" w:type="dxa"/>
            <w:shd w:val="clear" w:color="auto" w:fill="D9D9D9" w:themeFill="background1" w:themeFillShade="D9"/>
          </w:tcPr>
          <w:p w14:paraId="411BC63A" w14:textId="77777777" w:rsidR="00C5282D" w:rsidRPr="001D1D82" w:rsidRDefault="00C5282D" w:rsidP="00236323">
            <w:pPr>
              <w:rPr>
                <w:rFonts w:ascii="Arial" w:hAnsi="Arial" w:cs="Arial"/>
                <w:sz w:val="16"/>
                <w:szCs w:val="16"/>
              </w:rPr>
            </w:pPr>
          </w:p>
        </w:tc>
        <w:tc>
          <w:tcPr>
            <w:tcW w:w="2126" w:type="dxa"/>
            <w:shd w:val="clear" w:color="auto" w:fill="D9D9D9" w:themeFill="background1" w:themeFillShade="D9"/>
          </w:tcPr>
          <w:p w14:paraId="619063C7" w14:textId="77777777" w:rsidR="00C5282D" w:rsidRPr="001D1D82" w:rsidRDefault="00C5282D" w:rsidP="00236323">
            <w:pPr>
              <w:rPr>
                <w:rFonts w:ascii="Arial" w:hAnsi="Arial" w:cs="Arial"/>
                <w:sz w:val="16"/>
                <w:szCs w:val="16"/>
              </w:rPr>
            </w:pPr>
          </w:p>
        </w:tc>
        <w:tc>
          <w:tcPr>
            <w:tcW w:w="4395" w:type="dxa"/>
            <w:shd w:val="clear" w:color="auto" w:fill="D9D9D9" w:themeFill="background1" w:themeFillShade="D9"/>
          </w:tcPr>
          <w:p w14:paraId="21DB4FA1" w14:textId="77777777" w:rsidR="00C5282D" w:rsidRPr="001D1D82" w:rsidRDefault="009255B4" w:rsidP="00236323">
            <w:pPr>
              <w:rPr>
                <w:rFonts w:ascii="Arial" w:hAnsi="Arial" w:cs="Arial"/>
                <w:b/>
                <w:bCs/>
                <w:color w:val="FFC000"/>
                <w:sz w:val="16"/>
                <w:szCs w:val="16"/>
              </w:rPr>
            </w:pPr>
            <w:r w:rsidRPr="001D1D82">
              <w:rPr>
                <w:rFonts w:ascii="Arial" w:hAnsi="Arial" w:cs="Arial"/>
                <w:b/>
                <w:bCs/>
                <w:color w:val="FFC000"/>
                <w:sz w:val="16"/>
                <w:szCs w:val="16"/>
              </w:rPr>
              <w:t>Amber</w:t>
            </w:r>
          </w:p>
          <w:p w14:paraId="7B50B8C8" w14:textId="463445BF" w:rsidR="009255B4" w:rsidRPr="001D1D82" w:rsidRDefault="00D065E7" w:rsidP="00236323">
            <w:pPr>
              <w:rPr>
                <w:rFonts w:ascii="Arial" w:hAnsi="Arial" w:cs="Arial"/>
                <w:sz w:val="16"/>
                <w:szCs w:val="16"/>
              </w:rPr>
            </w:pPr>
            <w:r w:rsidRPr="001D1D82">
              <w:rPr>
                <w:rFonts w:ascii="Arial" w:hAnsi="Arial" w:cs="Arial"/>
                <w:sz w:val="16"/>
                <w:szCs w:val="16"/>
              </w:rPr>
              <w:t>Scheduled for March P&amp;F.</w:t>
            </w:r>
          </w:p>
        </w:tc>
      </w:tr>
      <w:tr w:rsidR="00C5282D" w14:paraId="61FD86E1" w14:textId="77777777" w:rsidTr="00506C49">
        <w:tc>
          <w:tcPr>
            <w:tcW w:w="1701" w:type="dxa"/>
            <w:shd w:val="clear" w:color="auto" w:fill="D9D9D9" w:themeFill="background1" w:themeFillShade="D9"/>
          </w:tcPr>
          <w:p w14:paraId="0E70470D" w14:textId="77777777" w:rsidR="00C5282D" w:rsidRPr="001D1D82" w:rsidRDefault="00C5282D" w:rsidP="00236323">
            <w:pPr>
              <w:jc w:val="center"/>
              <w:rPr>
                <w:rFonts w:ascii="Arial" w:hAnsi="Arial" w:cs="Arial"/>
                <w:b/>
                <w:sz w:val="16"/>
                <w:szCs w:val="16"/>
              </w:rPr>
            </w:pPr>
          </w:p>
        </w:tc>
        <w:tc>
          <w:tcPr>
            <w:tcW w:w="2552" w:type="dxa"/>
            <w:shd w:val="clear" w:color="auto" w:fill="D9D9D9" w:themeFill="background1" w:themeFillShade="D9"/>
          </w:tcPr>
          <w:p w14:paraId="046265BD" w14:textId="70C62B72" w:rsidR="00C5282D" w:rsidRPr="001D1D82" w:rsidRDefault="00C5282D" w:rsidP="00236323">
            <w:pPr>
              <w:rPr>
                <w:rFonts w:ascii="Arial" w:hAnsi="Arial" w:cs="Arial"/>
                <w:sz w:val="16"/>
                <w:szCs w:val="16"/>
              </w:rPr>
            </w:pPr>
            <w:r w:rsidRPr="001D1D82">
              <w:rPr>
                <w:rFonts w:ascii="Arial" w:hAnsi="Arial" w:cs="Arial"/>
                <w:sz w:val="16"/>
                <w:szCs w:val="16"/>
              </w:rPr>
              <w:t>Scrutiny Annual Report 2019/20</w:t>
            </w:r>
          </w:p>
        </w:tc>
        <w:tc>
          <w:tcPr>
            <w:tcW w:w="3827" w:type="dxa"/>
            <w:shd w:val="clear" w:color="auto" w:fill="D9D9D9" w:themeFill="background1" w:themeFillShade="D9"/>
          </w:tcPr>
          <w:p w14:paraId="4DE5B6FC" w14:textId="77777777" w:rsidR="00C5282D" w:rsidRPr="001D1D82" w:rsidRDefault="00C5282D" w:rsidP="00236323">
            <w:pPr>
              <w:rPr>
                <w:rFonts w:ascii="Arial" w:hAnsi="Arial" w:cs="Arial"/>
                <w:sz w:val="16"/>
                <w:szCs w:val="16"/>
              </w:rPr>
            </w:pPr>
          </w:p>
        </w:tc>
        <w:tc>
          <w:tcPr>
            <w:tcW w:w="2126" w:type="dxa"/>
            <w:shd w:val="clear" w:color="auto" w:fill="D9D9D9" w:themeFill="background1" w:themeFillShade="D9"/>
          </w:tcPr>
          <w:p w14:paraId="00A9CBA6" w14:textId="77777777" w:rsidR="00C5282D" w:rsidRPr="001D1D82" w:rsidRDefault="00C5282D" w:rsidP="00236323">
            <w:pPr>
              <w:rPr>
                <w:rFonts w:ascii="Arial" w:hAnsi="Arial" w:cs="Arial"/>
                <w:sz w:val="16"/>
                <w:szCs w:val="16"/>
              </w:rPr>
            </w:pPr>
          </w:p>
        </w:tc>
        <w:tc>
          <w:tcPr>
            <w:tcW w:w="4395" w:type="dxa"/>
            <w:shd w:val="clear" w:color="auto" w:fill="D9D9D9" w:themeFill="background1" w:themeFillShade="D9"/>
          </w:tcPr>
          <w:p w14:paraId="53B443DF" w14:textId="77777777" w:rsidR="00C5282D" w:rsidRPr="001D1D82" w:rsidRDefault="00C5282D" w:rsidP="00236323">
            <w:pPr>
              <w:rPr>
                <w:rFonts w:ascii="Arial" w:hAnsi="Arial" w:cs="Arial"/>
                <w:b/>
                <w:bCs/>
                <w:color w:val="00B050"/>
                <w:sz w:val="16"/>
                <w:szCs w:val="16"/>
              </w:rPr>
            </w:pPr>
            <w:r w:rsidRPr="001D1D82">
              <w:rPr>
                <w:rFonts w:ascii="Arial" w:hAnsi="Arial" w:cs="Arial"/>
                <w:b/>
                <w:bCs/>
                <w:color w:val="00B050"/>
                <w:sz w:val="16"/>
                <w:szCs w:val="16"/>
              </w:rPr>
              <w:t xml:space="preserve">Green </w:t>
            </w:r>
          </w:p>
          <w:p w14:paraId="0CF65A94" w14:textId="7119960E" w:rsidR="00C5282D" w:rsidRPr="001D1D82" w:rsidRDefault="009255B4" w:rsidP="00236323">
            <w:pPr>
              <w:rPr>
                <w:rFonts w:ascii="Arial" w:hAnsi="Arial" w:cs="Arial"/>
                <w:sz w:val="16"/>
                <w:szCs w:val="16"/>
              </w:rPr>
            </w:pPr>
            <w:r w:rsidRPr="001D1D82">
              <w:rPr>
                <w:rFonts w:ascii="Arial" w:hAnsi="Arial" w:cs="Arial"/>
                <w:sz w:val="16"/>
                <w:szCs w:val="16"/>
              </w:rPr>
              <w:t>Presented to Council in November.</w:t>
            </w:r>
          </w:p>
        </w:tc>
      </w:tr>
    </w:tbl>
    <w:p w14:paraId="1D71E8E3" w14:textId="77777777" w:rsidR="00183008" w:rsidRPr="007B7BAC" w:rsidRDefault="00183008" w:rsidP="00C41507">
      <w:pPr>
        <w:rPr>
          <w:rFonts w:ascii="Arial" w:hAnsi="Arial" w:cs="Arial"/>
        </w:rPr>
      </w:pPr>
    </w:p>
    <w:sectPr w:rsidR="00183008" w:rsidRPr="007B7BAC" w:rsidSect="008E3672">
      <w:footerReference w:type="default" r:id="rId1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0B821" w14:textId="77777777" w:rsidR="009B3690" w:rsidRDefault="009B3690" w:rsidP="00DD0BDD">
      <w:pPr>
        <w:spacing w:after="0" w:line="240" w:lineRule="auto"/>
      </w:pPr>
      <w:r>
        <w:separator/>
      </w:r>
    </w:p>
  </w:endnote>
  <w:endnote w:type="continuationSeparator" w:id="0">
    <w:p w14:paraId="75437CDF" w14:textId="77777777" w:rsidR="009B3690" w:rsidRDefault="009B3690" w:rsidP="00DD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625288"/>
      <w:docPartObj>
        <w:docPartGallery w:val="Page Numbers (Bottom of Page)"/>
        <w:docPartUnique/>
      </w:docPartObj>
    </w:sdtPr>
    <w:sdtEndPr>
      <w:rPr>
        <w:color w:val="808080" w:themeColor="background1" w:themeShade="80"/>
        <w:spacing w:val="60"/>
      </w:rPr>
    </w:sdtEndPr>
    <w:sdtContent>
      <w:p w14:paraId="6B24D1CB" w14:textId="267911C5" w:rsidR="00254B70" w:rsidRDefault="00254B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3ECE">
          <w:rPr>
            <w:noProof/>
          </w:rPr>
          <w:t>7</w:t>
        </w:r>
        <w:r>
          <w:rPr>
            <w:noProof/>
          </w:rPr>
          <w:fldChar w:fldCharType="end"/>
        </w:r>
        <w:r>
          <w:t xml:space="preserve"> | </w:t>
        </w:r>
        <w:r>
          <w:rPr>
            <w:color w:val="808080" w:themeColor="background1" w:themeShade="80"/>
            <w:spacing w:val="60"/>
          </w:rPr>
          <w:t>Page</w:t>
        </w:r>
      </w:p>
    </w:sdtContent>
  </w:sdt>
  <w:p w14:paraId="578E1141" w14:textId="77777777" w:rsidR="009E10A6" w:rsidRDefault="009E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58681" w14:textId="77777777" w:rsidR="009B3690" w:rsidRDefault="009B3690" w:rsidP="00DD0BDD">
      <w:pPr>
        <w:spacing w:after="0" w:line="240" w:lineRule="auto"/>
      </w:pPr>
      <w:r>
        <w:separator/>
      </w:r>
    </w:p>
  </w:footnote>
  <w:footnote w:type="continuationSeparator" w:id="0">
    <w:p w14:paraId="25CEDA5B" w14:textId="77777777" w:rsidR="009B3690" w:rsidRDefault="009B3690" w:rsidP="00DD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16"/>
    <w:multiLevelType w:val="hybridMultilevel"/>
    <w:tmpl w:val="226E5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084D58"/>
    <w:multiLevelType w:val="hybridMultilevel"/>
    <w:tmpl w:val="EA72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5D73"/>
    <w:multiLevelType w:val="hybridMultilevel"/>
    <w:tmpl w:val="A624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97736"/>
    <w:multiLevelType w:val="hybridMultilevel"/>
    <w:tmpl w:val="06DA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F4BCD"/>
    <w:multiLevelType w:val="hybridMultilevel"/>
    <w:tmpl w:val="657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4590A"/>
    <w:multiLevelType w:val="hybridMultilevel"/>
    <w:tmpl w:val="FEC0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D509B"/>
    <w:multiLevelType w:val="hybridMultilevel"/>
    <w:tmpl w:val="E2ECF778"/>
    <w:lvl w:ilvl="0" w:tplc="8160D8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43990"/>
    <w:multiLevelType w:val="hybridMultilevel"/>
    <w:tmpl w:val="350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C79DC"/>
    <w:multiLevelType w:val="hybridMultilevel"/>
    <w:tmpl w:val="555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08"/>
    <w:rsid w:val="00007667"/>
    <w:rsid w:val="000435AC"/>
    <w:rsid w:val="0005674A"/>
    <w:rsid w:val="00072802"/>
    <w:rsid w:val="00077AC2"/>
    <w:rsid w:val="000B30EB"/>
    <w:rsid w:val="000E4371"/>
    <w:rsid w:val="000E476C"/>
    <w:rsid w:val="000E70A1"/>
    <w:rsid w:val="001053FC"/>
    <w:rsid w:val="00110823"/>
    <w:rsid w:val="00183008"/>
    <w:rsid w:val="0019605B"/>
    <w:rsid w:val="001A4612"/>
    <w:rsid w:val="001B7502"/>
    <w:rsid w:val="001D1D82"/>
    <w:rsid w:val="001D3759"/>
    <w:rsid w:val="00205C3A"/>
    <w:rsid w:val="00211765"/>
    <w:rsid w:val="00236323"/>
    <w:rsid w:val="00254B70"/>
    <w:rsid w:val="002576CA"/>
    <w:rsid w:val="00273C94"/>
    <w:rsid w:val="00294F65"/>
    <w:rsid w:val="002C475D"/>
    <w:rsid w:val="002E1B38"/>
    <w:rsid w:val="003003FA"/>
    <w:rsid w:val="00300478"/>
    <w:rsid w:val="00303A24"/>
    <w:rsid w:val="0032124F"/>
    <w:rsid w:val="0033600C"/>
    <w:rsid w:val="003430BB"/>
    <w:rsid w:val="00346862"/>
    <w:rsid w:val="0038079A"/>
    <w:rsid w:val="00384084"/>
    <w:rsid w:val="003A2E0A"/>
    <w:rsid w:val="003D27F9"/>
    <w:rsid w:val="003E27A5"/>
    <w:rsid w:val="003E4561"/>
    <w:rsid w:val="003F0F97"/>
    <w:rsid w:val="00446820"/>
    <w:rsid w:val="00454963"/>
    <w:rsid w:val="004626D7"/>
    <w:rsid w:val="00471D6B"/>
    <w:rsid w:val="00486386"/>
    <w:rsid w:val="004A1F4E"/>
    <w:rsid w:val="00506C49"/>
    <w:rsid w:val="00521815"/>
    <w:rsid w:val="00531C58"/>
    <w:rsid w:val="00543EAF"/>
    <w:rsid w:val="005465B1"/>
    <w:rsid w:val="00571F89"/>
    <w:rsid w:val="005A01E8"/>
    <w:rsid w:val="005A37AD"/>
    <w:rsid w:val="005B442A"/>
    <w:rsid w:val="005C0E6B"/>
    <w:rsid w:val="005D1BA1"/>
    <w:rsid w:val="005D41BF"/>
    <w:rsid w:val="005D4548"/>
    <w:rsid w:val="005D60DA"/>
    <w:rsid w:val="0061406F"/>
    <w:rsid w:val="006237B7"/>
    <w:rsid w:val="00631A5A"/>
    <w:rsid w:val="006327AF"/>
    <w:rsid w:val="00645060"/>
    <w:rsid w:val="006960EC"/>
    <w:rsid w:val="006A1B37"/>
    <w:rsid w:val="006B4BFA"/>
    <w:rsid w:val="006B4D6E"/>
    <w:rsid w:val="006B4E7E"/>
    <w:rsid w:val="006B5E2A"/>
    <w:rsid w:val="006C69C0"/>
    <w:rsid w:val="006D7BA1"/>
    <w:rsid w:val="006E428A"/>
    <w:rsid w:val="006F74AA"/>
    <w:rsid w:val="00710122"/>
    <w:rsid w:val="007516EB"/>
    <w:rsid w:val="0076146A"/>
    <w:rsid w:val="00765C03"/>
    <w:rsid w:val="0078621F"/>
    <w:rsid w:val="00790BF6"/>
    <w:rsid w:val="00794AA8"/>
    <w:rsid w:val="0079581A"/>
    <w:rsid w:val="00796536"/>
    <w:rsid w:val="007B57E1"/>
    <w:rsid w:val="007B7BAC"/>
    <w:rsid w:val="007D08C9"/>
    <w:rsid w:val="007D0E9E"/>
    <w:rsid w:val="008055A8"/>
    <w:rsid w:val="008211BB"/>
    <w:rsid w:val="008615A4"/>
    <w:rsid w:val="0086701D"/>
    <w:rsid w:val="00875AEC"/>
    <w:rsid w:val="008C271A"/>
    <w:rsid w:val="008E3672"/>
    <w:rsid w:val="008E543B"/>
    <w:rsid w:val="00910324"/>
    <w:rsid w:val="0091223D"/>
    <w:rsid w:val="009255B4"/>
    <w:rsid w:val="00926B68"/>
    <w:rsid w:val="009279C7"/>
    <w:rsid w:val="00946F45"/>
    <w:rsid w:val="009B3690"/>
    <w:rsid w:val="009D4E58"/>
    <w:rsid w:val="009E05F1"/>
    <w:rsid w:val="009E10A6"/>
    <w:rsid w:val="009F7BC6"/>
    <w:rsid w:val="00A1476C"/>
    <w:rsid w:val="00A15E15"/>
    <w:rsid w:val="00A26A7E"/>
    <w:rsid w:val="00A278D2"/>
    <w:rsid w:val="00A3039D"/>
    <w:rsid w:val="00A43A45"/>
    <w:rsid w:val="00A51081"/>
    <w:rsid w:val="00A55548"/>
    <w:rsid w:val="00A71B18"/>
    <w:rsid w:val="00A74E69"/>
    <w:rsid w:val="00A7555A"/>
    <w:rsid w:val="00A82C62"/>
    <w:rsid w:val="00AA1E53"/>
    <w:rsid w:val="00AA3A2B"/>
    <w:rsid w:val="00AC755C"/>
    <w:rsid w:val="00AD75BA"/>
    <w:rsid w:val="00AE224D"/>
    <w:rsid w:val="00B04CA3"/>
    <w:rsid w:val="00B461A8"/>
    <w:rsid w:val="00B467D3"/>
    <w:rsid w:val="00B86497"/>
    <w:rsid w:val="00BA1EF0"/>
    <w:rsid w:val="00BA60D4"/>
    <w:rsid w:val="00BB0EEC"/>
    <w:rsid w:val="00BC0A1F"/>
    <w:rsid w:val="00BE03AD"/>
    <w:rsid w:val="00BE61CF"/>
    <w:rsid w:val="00BF4ECE"/>
    <w:rsid w:val="00C01A48"/>
    <w:rsid w:val="00C16415"/>
    <w:rsid w:val="00C31C30"/>
    <w:rsid w:val="00C337E3"/>
    <w:rsid w:val="00C41507"/>
    <w:rsid w:val="00C5282D"/>
    <w:rsid w:val="00C605DA"/>
    <w:rsid w:val="00C94B0E"/>
    <w:rsid w:val="00CA6080"/>
    <w:rsid w:val="00CA6FE9"/>
    <w:rsid w:val="00CD3ECE"/>
    <w:rsid w:val="00CD57A1"/>
    <w:rsid w:val="00CE03F6"/>
    <w:rsid w:val="00CE0D8C"/>
    <w:rsid w:val="00CE7EE4"/>
    <w:rsid w:val="00CF3B5E"/>
    <w:rsid w:val="00CF46F2"/>
    <w:rsid w:val="00D065E7"/>
    <w:rsid w:val="00D22CAD"/>
    <w:rsid w:val="00D350E4"/>
    <w:rsid w:val="00D67396"/>
    <w:rsid w:val="00D92BB7"/>
    <w:rsid w:val="00DD0BDD"/>
    <w:rsid w:val="00DE1EC1"/>
    <w:rsid w:val="00DE6D0A"/>
    <w:rsid w:val="00DF2A83"/>
    <w:rsid w:val="00E0462C"/>
    <w:rsid w:val="00E2316F"/>
    <w:rsid w:val="00E437DE"/>
    <w:rsid w:val="00E4443A"/>
    <w:rsid w:val="00E50BB5"/>
    <w:rsid w:val="00E80770"/>
    <w:rsid w:val="00E82F22"/>
    <w:rsid w:val="00E925F4"/>
    <w:rsid w:val="00EC6256"/>
    <w:rsid w:val="00ED7B8B"/>
    <w:rsid w:val="00EE21CD"/>
    <w:rsid w:val="00EE391A"/>
    <w:rsid w:val="00F04A05"/>
    <w:rsid w:val="00F064A2"/>
    <w:rsid w:val="00F20170"/>
    <w:rsid w:val="00F22A51"/>
    <w:rsid w:val="00F301F2"/>
    <w:rsid w:val="00F623FD"/>
    <w:rsid w:val="00F80267"/>
    <w:rsid w:val="00F80C9A"/>
    <w:rsid w:val="00F838C8"/>
    <w:rsid w:val="00FC7586"/>
    <w:rsid w:val="00FC7CF1"/>
    <w:rsid w:val="00FF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25E70"/>
  <w15:docId w15:val="{5A5DDD09-D1AC-4718-93A4-1350FE6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DD"/>
    <w:rPr>
      <w:sz w:val="22"/>
      <w:szCs w:val="22"/>
      <w:lang w:eastAsia="en-US"/>
    </w:rPr>
  </w:style>
  <w:style w:type="paragraph" w:styleId="Footer">
    <w:name w:val="footer"/>
    <w:basedOn w:val="Normal"/>
    <w:link w:val="FooterChar"/>
    <w:uiPriority w:val="99"/>
    <w:unhideWhenUsed/>
    <w:rsid w:val="00DD0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DD"/>
    <w:rPr>
      <w:sz w:val="22"/>
      <w:szCs w:val="22"/>
      <w:lang w:eastAsia="en-US"/>
    </w:rPr>
  </w:style>
  <w:style w:type="paragraph" w:styleId="ListParagraph">
    <w:name w:val="List Paragraph"/>
    <w:basedOn w:val="Normal"/>
    <w:uiPriority w:val="34"/>
    <w:qFormat/>
    <w:rsid w:val="00A27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33</Value>
      <Value>32</Value>
      <Value>31</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Scrutiny</TermName>
          <TermId xmlns="http://schemas.microsoft.com/office/infopath/2007/PartnerControls">a85cb6bb-d11e-4735-b209-c5e60814b20a</TermId>
        </TermInfo>
        <TermInfo xmlns="http://schemas.microsoft.com/office/infopath/2007/PartnerControls">
          <TermName xmlns="http://schemas.microsoft.com/office/infopath/2007/PartnerControls">2018-2022</TermName>
          <TermId xmlns="http://schemas.microsoft.com/office/infopath/2007/PartnerControls">00000000-0000-0000-0000-000000000000</TermId>
        </TermInfo>
        <TermInfo xmlns="http://schemas.microsoft.com/office/infopath/2007/PartnerControls">
          <TermName xmlns="http://schemas.microsoft.com/office/infopath/2007/PartnerControls">work programme</TermName>
          <TermId xmlns="http://schemas.microsoft.com/office/infopath/2007/PartnerControls">00000000-0000-0000-0000-000000000000</TermId>
        </TermInfo>
      </Terms>
    </TaxKeywordTaxHTField>
    <HarrowProtectiveMarking xmlns="e48e9339-ef40-4192-ab59-a15ba5582753">PUBLIC</HarrowProtectiveMarking>
    <HarrowDescription xmlns="e48e9339-ef40-4192-ab59-a15ba55827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F0D370E9BEC2304999EB2D59EE6A5238" ma:contentTypeVersion="32" ma:contentTypeDescription="A basic document." ma:contentTypeScope="" ma:versionID="eacfae4c99119ae74ec00ebfde6561fa">
  <xsd:schema xmlns:xsd="http://www.w3.org/2001/XMLSchema" xmlns:xs="http://www.w3.org/2001/XMLSchema" xmlns:p="http://schemas.microsoft.com/office/2006/metadata/properties" xmlns:ns2="e48e9339-ef40-4192-ab59-a15ba5582753" targetNamespace="http://schemas.microsoft.com/office/2006/metadata/properties" ma:root="true" ma:fieldsID="d5c57e56113576d587dbefc85e9dbe43"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a9768db9-788a-49a1-8acb-129ca3aeea2f}" ma:internalName="TaxCatchAll" ma:showField="CatchAllData" ma:web="2646c277-b6ef-4f8d-8dba-5b945f1c32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9768db9-788a-49a1-8acb-129ca3aeea2f}" ma:internalName="TaxCatchAllLabel" ma:readOnly="true" ma:showField="CatchAllDataLabel" ma:web="2646c277-b6ef-4f8d-8dba-5b945f1c3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b11bda97-64e7-4000-91fd-dcaad77bf85d" ContentTypeId="0x0101000226E4B75CFA47B488D2CEFE4DCFDD6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47F1E-4A35-484C-9D90-12FEE4A7C7C5}">
  <ds:schemaRefs>
    <ds:schemaRef ds:uri="http://schemas.microsoft.com/office/2006/metadata/properties"/>
    <ds:schemaRef ds:uri="http://schemas.microsoft.com/office/infopath/2007/PartnerControls"/>
    <ds:schemaRef ds:uri="e48e9339-ef40-4192-ab59-a15ba5582753"/>
  </ds:schemaRefs>
</ds:datastoreItem>
</file>

<file path=customXml/itemProps2.xml><?xml version="1.0" encoding="utf-8"?>
<ds:datastoreItem xmlns:ds="http://schemas.openxmlformats.org/officeDocument/2006/customXml" ds:itemID="{FBDAA86D-5C80-402D-987B-8320D833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2F5DD-39F8-4E36-9D32-A81823D77674}">
  <ds:schemaRefs>
    <ds:schemaRef ds:uri="http://schemas.openxmlformats.org/officeDocument/2006/bibliography"/>
  </ds:schemaRefs>
</ds:datastoreItem>
</file>

<file path=customXml/itemProps4.xml><?xml version="1.0" encoding="utf-8"?>
<ds:datastoreItem xmlns:ds="http://schemas.openxmlformats.org/officeDocument/2006/customXml" ds:itemID="{AFC8CEC8-003A-4DFE-9849-A2ED925DAE09}">
  <ds:schemaRefs>
    <ds:schemaRef ds:uri="Microsoft.SharePoint.Taxonomy.ContentTypeSync"/>
  </ds:schemaRefs>
</ds:datastoreItem>
</file>

<file path=customXml/itemProps5.xml><?xml version="1.0" encoding="utf-8"?>
<ds:datastoreItem xmlns:ds="http://schemas.openxmlformats.org/officeDocument/2006/customXml" ds:itemID="{2B25FF3E-E7A6-4A88-9822-C9C448F09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Scrutiny work programme report</vt:lpstr>
    </vt:vector>
  </TitlesOfParts>
  <Company>London Borough of Harrow</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work programme report</dc:title>
  <dc:creator>rgapp</dc:creator>
  <cp:keywords>Scrutiny; work programme; 2018-2022</cp:keywords>
  <cp:lastModifiedBy>Nahreen Matlib</cp:lastModifiedBy>
  <cp:revision>73</cp:revision>
  <dcterms:created xsi:type="dcterms:W3CDTF">2021-03-18T09:05:00Z</dcterms:created>
  <dcterms:modified xsi:type="dcterms:W3CDTF">2021-03-18T10:25:00Z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0x0101000226E4B75CFA47B488D2CEFE4DCFDD6400F0D370E9BEC2304999EB2D59EE6A5238</vt:lpwstr>
  </property>
  <property fmtid="{D5CDD505-2E9C-101B-9397-08002B2CF9AE}" pid="3" name="TaxKeyword">
    <vt:lpwstr>33;#2018-2022|47a20f87-07e5-4aec-99dd-7e9de8e6a420;#32;#work programme|661253d0-4e37-4e0e-86e1-06fe1063a77d;#31;#Scrutiny|a85cb6bb-d11e-4735-b209-c5e60814b20a</vt:lpwstr>
  </property>
</Properties>
</file>